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20486" w14:textId="584899FB" w:rsidR="00F2538F" w:rsidRPr="000A1752" w:rsidRDefault="00952015">
      <w:pPr>
        <w:pStyle w:val="berschrift1"/>
        <w:spacing w:line="284" w:lineRule="exact"/>
        <w:rPr>
          <w:rFonts w:cs="Arial"/>
          <w:b/>
          <w:spacing w:val="7"/>
          <w:sz w:val="21"/>
          <w:szCs w:val="21"/>
        </w:rPr>
      </w:pPr>
      <w:proofErr w:type="spellStart"/>
      <w:r>
        <w:rPr>
          <w:rFonts w:cs="Arial"/>
          <w:b/>
          <w:spacing w:val="7"/>
          <w:sz w:val="21"/>
          <w:szCs w:val="21"/>
        </w:rPr>
        <w:t>Gira</w:t>
      </w:r>
      <w:proofErr w:type="spellEnd"/>
      <w:r w:rsidR="004A2186">
        <w:rPr>
          <w:rFonts w:cs="Arial"/>
          <w:b/>
          <w:spacing w:val="7"/>
          <w:sz w:val="21"/>
          <w:szCs w:val="21"/>
        </w:rPr>
        <w:t xml:space="preserve"> startet Kommunikationsoffensive</w:t>
      </w:r>
    </w:p>
    <w:p w14:paraId="67C4710D" w14:textId="2858561F" w:rsidR="00F2538F" w:rsidRPr="000A1752" w:rsidRDefault="007E4DB8">
      <w:pPr>
        <w:spacing w:before="240" w:after="60" w:line="290" w:lineRule="atLeast"/>
        <w:outlineLvl w:val="6"/>
        <w:rPr>
          <w:rFonts w:ascii="Arial" w:hAnsi="Arial" w:cs="Arial"/>
          <w:b/>
          <w:caps/>
          <w:sz w:val="32"/>
          <w:szCs w:val="32"/>
        </w:rPr>
      </w:pPr>
      <w:r>
        <w:rPr>
          <w:rFonts w:ascii="Arial" w:hAnsi="Arial" w:cs="Arial"/>
          <w:b/>
          <w:sz w:val="32"/>
          <w:szCs w:val="32"/>
        </w:rPr>
        <w:t>Technik trifft auf Emotion</w:t>
      </w:r>
    </w:p>
    <w:p w14:paraId="763200E5" w14:textId="77777777" w:rsidR="00F2538F" w:rsidRPr="000A1752" w:rsidRDefault="00F2538F">
      <w:pPr>
        <w:widowControl w:val="0"/>
        <w:spacing w:line="284" w:lineRule="exact"/>
        <w:rPr>
          <w:rFonts w:ascii="Arial" w:hAnsi="Arial" w:cs="Arial"/>
          <w:snapToGrid w:val="0"/>
          <w:sz w:val="21"/>
          <w:szCs w:val="21"/>
        </w:rPr>
      </w:pPr>
    </w:p>
    <w:p w14:paraId="6FDBE5EC" w14:textId="6EC0CBBB" w:rsidR="001B0879" w:rsidRPr="00C73CC3" w:rsidRDefault="003C67CB" w:rsidP="001B0879">
      <w:pPr>
        <w:pStyle w:val="Kopfzeile"/>
        <w:spacing w:line="284" w:lineRule="exact"/>
        <w:rPr>
          <w:rFonts w:ascii="Arial" w:hAnsi="Arial" w:cs="Arial"/>
          <w:spacing w:val="7"/>
          <w:sz w:val="21"/>
          <w:szCs w:val="21"/>
        </w:rPr>
      </w:pPr>
      <w:r w:rsidRPr="00C73CC3">
        <w:rPr>
          <w:rFonts w:ascii="Arial" w:hAnsi="Arial" w:cs="Arial"/>
          <w:i/>
          <w:color w:val="000000"/>
          <w:spacing w:val="7"/>
          <w:sz w:val="21"/>
          <w:szCs w:val="21"/>
        </w:rPr>
        <w:t xml:space="preserve">Radevormwald, </w:t>
      </w:r>
      <w:r w:rsidR="00B74CC2">
        <w:rPr>
          <w:rFonts w:ascii="Arial" w:hAnsi="Arial" w:cs="Arial"/>
          <w:i/>
          <w:color w:val="000000"/>
          <w:spacing w:val="7"/>
          <w:sz w:val="21"/>
          <w:szCs w:val="21"/>
        </w:rPr>
        <w:t>24.</w:t>
      </w:r>
      <w:r w:rsidR="00952015" w:rsidRPr="00C73CC3">
        <w:rPr>
          <w:rFonts w:ascii="Arial" w:hAnsi="Arial" w:cs="Arial"/>
          <w:i/>
          <w:color w:val="000000"/>
          <w:spacing w:val="7"/>
          <w:sz w:val="21"/>
          <w:szCs w:val="21"/>
        </w:rPr>
        <w:t xml:space="preserve"> Juni </w:t>
      </w:r>
      <w:r w:rsidRPr="00C73CC3">
        <w:rPr>
          <w:rFonts w:ascii="Arial" w:hAnsi="Arial" w:cs="Arial"/>
          <w:i/>
          <w:color w:val="000000"/>
          <w:spacing w:val="7"/>
          <w:sz w:val="21"/>
          <w:szCs w:val="21"/>
        </w:rPr>
        <w:t>202</w:t>
      </w:r>
      <w:r w:rsidR="00202A2E" w:rsidRPr="00C73CC3">
        <w:rPr>
          <w:rFonts w:ascii="Arial" w:hAnsi="Arial" w:cs="Arial"/>
          <w:i/>
          <w:color w:val="000000"/>
          <w:spacing w:val="7"/>
          <w:sz w:val="21"/>
          <w:szCs w:val="21"/>
        </w:rPr>
        <w:t>1</w:t>
      </w:r>
      <w:r w:rsidRPr="00C73CC3">
        <w:rPr>
          <w:rFonts w:ascii="Arial" w:hAnsi="Arial" w:cs="Arial"/>
          <w:color w:val="000000"/>
          <w:spacing w:val="7"/>
          <w:sz w:val="21"/>
          <w:szCs w:val="21"/>
        </w:rPr>
        <w:t xml:space="preserve">. </w:t>
      </w:r>
      <w:r w:rsidR="004A2186">
        <w:rPr>
          <w:rFonts w:ascii="Arial" w:hAnsi="Arial" w:cs="Arial"/>
          <w:color w:val="000000"/>
          <w:spacing w:val="7"/>
          <w:sz w:val="21"/>
          <w:szCs w:val="21"/>
        </w:rPr>
        <w:t xml:space="preserve">Wer in diesen Tagen aufmerksam Radio hört, wird auch immer wieder dem Schalterhersteller und </w:t>
      </w:r>
      <w:r w:rsidR="004A2186" w:rsidRPr="00C73CC3">
        <w:rPr>
          <w:rFonts w:ascii="Arial" w:hAnsi="Arial" w:cs="Arial"/>
          <w:spacing w:val="7"/>
          <w:sz w:val="21"/>
          <w:szCs w:val="21"/>
        </w:rPr>
        <w:t>Gebäudetechnikspezialist</w:t>
      </w:r>
      <w:r w:rsidR="004A2186">
        <w:rPr>
          <w:rFonts w:ascii="Arial" w:hAnsi="Arial" w:cs="Arial"/>
          <w:spacing w:val="7"/>
          <w:sz w:val="21"/>
          <w:szCs w:val="21"/>
        </w:rPr>
        <w:t>en</w:t>
      </w:r>
      <w:r w:rsidR="004A2186" w:rsidRPr="00C73CC3">
        <w:rPr>
          <w:rFonts w:ascii="Arial" w:hAnsi="Arial" w:cs="Arial"/>
          <w:spacing w:val="7"/>
          <w:sz w:val="21"/>
          <w:szCs w:val="21"/>
        </w:rPr>
        <w:t xml:space="preserve"> </w:t>
      </w:r>
      <w:proofErr w:type="spellStart"/>
      <w:r w:rsidR="004A2186" w:rsidRPr="00C73CC3">
        <w:rPr>
          <w:rFonts w:ascii="Arial" w:hAnsi="Arial" w:cs="Arial"/>
          <w:spacing w:val="7"/>
          <w:sz w:val="21"/>
          <w:szCs w:val="21"/>
        </w:rPr>
        <w:t>Gira</w:t>
      </w:r>
      <w:proofErr w:type="spellEnd"/>
      <w:r w:rsidR="004A2186" w:rsidRPr="00C73CC3">
        <w:rPr>
          <w:rFonts w:ascii="Arial" w:hAnsi="Arial" w:cs="Arial"/>
          <w:spacing w:val="7"/>
          <w:sz w:val="21"/>
          <w:szCs w:val="21"/>
        </w:rPr>
        <w:t xml:space="preserve"> (</w:t>
      </w:r>
      <w:hyperlink r:id="rId6" w:history="1">
        <w:r w:rsidR="004A2186" w:rsidRPr="00C73CC3">
          <w:rPr>
            <w:rStyle w:val="Hyperlink"/>
            <w:rFonts w:ascii="Arial" w:hAnsi="Arial" w:cs="Arial"/>
            <w:spacing w:val="7"/>
            <w:sz w:val="21"/>
            <w:szCs w:val="21"/>
          </w:rPr>
          <w:t>www.gira.de</w:t>
        </w:r>
      </w:hyperlink>
      <w:r w:rsidR="004A2186" w:rsidRPr="00C73CC3">
        <w:rPr>
          <w:rFonts w:ascii="Arial" w:hAnsi="Arial" w:cs="Arial"/>
          <w:spacing w:val="7"/>
          <w:sz w:val="21"/>
          <w:szCs w:val="21"/>
        </w:rPr>
        <w:t>) aus Radevormwald</w:t>
      </w:r>
      <w:r w:rsidR="004A2186">
        <w:rPr>
          <w:rFonts w:ascii="Arial" w:hAnsi="Arial" w:cs="Arial"/>
          <w:spacing w:val="7"/>
          <w:sz w:val="21"/>
          <w:szCs w:val="21"/>
        </w:rPr>
        <w:t xml:space="preserve"> begegnen. In 34 öffentlich-rechtlichen und privaten Radiosendern in Deutschland und Österreich – darunter die Sender WDR 2, 1Live oder SWR </w:t>
      </w:r>
      <w:r w:rsidR="00B74CC2">
        <w:rPr>
          <w:rFonts w:ascii="Arial" w:hAnsi="Arial" w:cs="Arial"/>
          <w:spacing w:val="7"/>
          <w:sz w:val="21"/>
          <w:szCs w:val="21"/>
        </w:rPr>
        <w:t>3</w:t>
      </w:r>
      <w:r w:rsidR="004A2186">
        <w:rPr>
          <w:rFonts w:ascii="Arial" w:hAnsi="Arial" w:cs="Arial"/>
          <w:spacing w:val="7"/>
          <w:sz w:val="21"/>
          <w:szCs w:val="21"/>
        </w:rPr>
        <w:t xml:space="preserve"> – läuft seit Anfang Juni ein Spot, mit dem das Technologieunternehmen aus dem Bergischen Land vor allem Endverbraucher ansprechen und für die Designmarke interessieren möchte. „Wer sich nicht beruflich mit Steckdosen und Schaltern beschäftigt, weiß meistens nicht, welche Fabrikate in den eigenen vier Wänden verbaut sind, obwohl er sie jeden Tag </w:t>
      </w:r>
      <w:proofErr w:type="spellStart"/>
      <w:r w:rsidR="004A2186">
        <w:rPr>
          <w:rFonts w:ascii="Arial" w:hAnsi="Arial" w:cs="Arial"/>
          <w:spacing w:val="7"/>
          <w:sz w:val="21"/>
          <w:szCs w:val="21"/>
        </w:rPr>
        <w:t>zigfach</w:t>
      </w:r>
      <w:proofErr w:type="spellEnd"/>
      <w:r w:rsidR="004A2186">
        <w:rPr>
          <w:rFonts w:ascii="Arial" w:hAnsi="Arial" w:cs="Arial"/>
          <w:spacing w:val="7"/>
          <w:sz w:val="21"/>
          <w:szCs w:val="21"/>
        </w:rPr>
        <w:t xml:space="preserve"> benutzt“, erklärt Torben Bayer, bei </w:t>
      </w:r>
      <w:proofErr w:type="spellStart"/>
      <w:r w:rsidR="004A2186">
        <w:rPr>
          <w:rFonts w:ascii="Arial" w:hAnsi="Arial" w:cs="Arial"/>
          <w:spacing w:val="7"/>
          <w:sz w:val="21"/>
          <w:szCs w:val="21"/>
        </w:rPr>
        <w:t>Gira</w:t>
      </w:r>
      <w:proofErr w:type="spellEnd"/>
      <w:r w:rsidR="004A2186">
        <w:rPr>
          <w:rFonts w:ascii="Arial" w:hAnsi="Arial" w:cs="Arial"/>
          <w:spacing w:val="7"/>
          <w:sz w:val="21"/>
          <w:szCs w:val="21"/>
        </w:rPr>
        <w:t xml:space="preserve"> für Markenführung und Marketing verantwortlich. Der Mittelständler hat daher gemeinsam mit der Düsseldorfer Kreativagentur </w:t>
      </w:r>
      <w:proofErr w:type="spellStart"/>
      <w:r w:rsidR="00B74CC2">
        <w:rPr>
          <w:rFonts w:ascii="Arial" w:hAnsi="Arial" w:cs="Arial"/>
          <w:spacing w:val="7"/>
          <w:sz w:val="21"/>
          <w:szCs w:val="21"/>
        </w:rPr>
        <w:t>thjnk</w:t>
      </w:r>
      <w:proofErr w:type="spellEnd"/>
      <w:r w:rsidR="00B74CC2">
        <w:rPr>
          <w:rFonts w:ascii="Arial" w:hAnsi="Arial" w:cs="Arial"/>
          <w:spacing w:val="7"/>
          <w:sz w:val="21"/>
          <w:szCs w:val="21"/>
        </w:rPr>
        <w:t xml:space="preserve"> </w:t>
      </w:r>
      <w:r w:rsidR="004A2186">
        <w:rPr>
          <w:rFonts w:ascii="Arial" w:hAnsi="Arial" w:cs="Arial"/>
          <w:spacing w:val="7"/>
          <w:sz w:val="21"/>
          <w:szCs w:val="21"/>
        </w:rPr>
        <w:t>eine groß angelegte Image-Kampagne gestartet</w:t>
      </w:r>
      <w:r w:rsidR="003C423F">
        <w:rPr>
          <w:rFonts w:ascii="Arial" w:hAnsi="Arial" w:cs="Arial"/>
          <w:spacing w:val="7"/>
          <w:sz w:val="21"/>
          <w:szCs w:val="21"/>
        </w:rPr>
        <w:t>, um</w:t>
      </w:r>
      <w:r w:rsidR="00B74CC2">
        <w:rPr>
          <w:rFonts w:ascii="Arial" w:hAnsi="Arial" w:cs="Arial"/>
          <w:spacing w:val="7"/>
          <w:sz w:val="21"/>
          <w:szCs w:val="21"/>
        </w:rPr>
        <w:t xml:space="preserve"> </w:t>
      </w:r>
      <w:r w:rsidR="001B0879" w:rsidRPr="00C73CC3">
        <w:rPr>
          <w:rFonts w:ascii="Arial" w:hAnsi="Arial" w:cs="Arial"/>
          <w:color w:val="000000" w:themeColor="text1"/>
          <w:spacing w:val="7"/>
          <w:sz w:val="21"/>
          <w:szCs w:val="21"/>
        </w:rPr>
        <w:t xml:space="preserve">die Marke </w:t>
      </w:r>
      <w:proofErr w:type="spellStart"/>
      <w:r w:rsidR="001B0879" w:rsidRPr="00C73CC3">
        <w:rPr>
          <w:rFonts w:ascii="Arial" w:hAnsi="Arial" w:cs="Arial"/>
          <w:color w:val="000000" w:themeColor="text1"/>
          <w:spacing w:val="7"/>
          <w:sz w:val="21"/>
          <w:szCs w:val="21"/>
        </w:rPr>
        <w:t>Gira</w:t>
      </w:r>
      <w:proofErr w:type="spellEnd"/>
      <w:r w:rsidR="001B0879" w:rsidRPr="00C73CC3">
        <w:rPr>
          <w:rFonts w:ascii="Arial" w:hAnsi="Arial" w:cs="Arial"/>
          <w:color w:val="000000" w:themeColor="text1"/>
          <w:spacing w:val="7"/>
          <w:sz w:val="21"/>
          <w:szCs w:val="21"/>
        </w:rPr>
        <w:t xml:space="preserve"> </w:t>
      </w:r>
      <w:r w:rsidR="001B0879" w:rsidRPr="00C73CC3">
        <w:rPr>
          <w:rFonts w:ascii="Arial" w:hAnsi="Arial" w:cs="Arial"/>
          <w:spacing w:val="7"/>
          <w:sz w:val="21"/>
          <w:szCs w:val="21"/>
        </w:rPr>
        <w:t xml:space="preserve">im Kopf der </w:t>
      </w:r>
      <w:r w:rsidR="00B74CC2">
        <w:rPr>
          <w:rFonts w:ascii="Arial" w:hAnsi="Arial" w:cs="Arial"/>
          <w:spacing w:val="7"/>
          <w:sz w:val="21"/>
          <w:szCs w:val="21"/>
        </w:rPr>
        <w:t>Konsumenten</w:t>
      </w:r>
      <w:r w:rsidR="001B0879" w:rsidRPr="00C73CC3">
        <w:rPr>
          <w:rFonts w:ascii="Arial" w:hAnsi="Arial" w:cs="Arial"/>
          <w:spacing w:val="7"/>
          <w:sz w:val="21"/>
          <w:szCs w:val="21"/>
        </w:rPr>
        <w:t xml:space="preserve"> weiter zu verankern</w:t>
      </w:r>
      <w:r w:rsidR="003C423F">
        <w:rPr>
          <w:rFonts w:ascii="Arial" w:hAnsi="Arial" w:cs="Arial"/>
          <w:color w:val="000000" w:themeColor="text1"/>
          <w:spacing w:val="7"/>
          <w:sz w:val="21"/>
          <w:szCs w:val="21"/>
        </w:rPr>
        <w:t>.</w:t>
      </w:r>
      <w:r w:rsidR="001B0879" w:rsidRPr="00C73CC3">
        <w:rPr>
          <w:rFonts w:ascii="Arial" w:hAnsi="Arial" w:cs="Arial"/>
          <w:color w:val="000000" w:themeColor="text1"/>
          <w:spacing w:val="7"/>
          <w:sz w:val="21"/>
          <w:szCs w:val="21"/>
        </w:rPr>
        <w:t xml:space="preserve"> </w:t>
      </w:r>
      <w:r w:rsidR="001B0879" w:rsidRPr="00C73CC3">
        <w:rPr>
          <w:rFonts w:ascii="Arial" w:hAnsi="Arial" w:cs="Arial"/>
          <w:spacing w:val="7"/>
          <w:sz w:val="21"/>
          <w:szCs w:val="21"/>
        </w:rPr>
        <w:t xml:space="preserve">Die Emotionalisierung von Technik spielt dabei </w:t>
      </w:r>
      <w:r w:rsidR="000F57D5" w:rsidRPr="00C73CC3">
        <w:rPr>
          <w:rFonts w:ascii="Arial" w:hAnsi="Arial" w:cs="Arial"/>
          <w:spacing w:val="7"/>
          <w:sz w:val="21"/>
          <w:szCs w:val="21"/>
        </w:rPr>
        <w:t>die</w:t>
      </w:r>
      <w:r w:rsidR="001B0879" w:rsidRPr="00C73CC3">
        <w:rPr>
          <w:rFonts w:ascii="Arial" w:hAnsi="Arial" w:cs="Arial"/>
          <w:spacing w:val="7"/>
          <w:sz w:val="21"/>
          <w:szCs w:val="21"/>
        </w:rPr>
        <w:t xml:space="preserve"> Schlüsselrolle.</w:t>
      </w:r>
      <w:r w:rsidR="001B0879" w:rsidRPr="00C73CC3">
        <w:rPr>
          <w:rFonts w:ascii="Arial" w:hAnsi="Arial" w:cs="Arial"/>
          <w:color w:val="000000" w:themeColor="text1"/>
          <w:spacing w:val="7"/>
          <w:sz w:val="21"/>
          <w:szCs w:val="21"/>
        </w:rPr>
        <w:t xml:space="preserve"> </w:t>
      </w:r>
    </w:p>
    <w:p w14:paraId="6210942E" w14:textId="77777777" w:rsidR="001B0879" w:rsidRPr="00C73CC3" w:rsidRDefault="001B0879" w:rsidP="001B0879">
      <w:pPr>
        <w:pStyle w:val="Kopfzeile"/>
        <w:spacing w:line="284" w:lineRule="exact"/>
        <w:rPr>
          <w:rFonts w:ascii="Arial" w:hAnsi="Arial" w:cs="Arial"/>
          <w:spacing w:val="7"/>
          <w:sz w:val="21"/>
          <w:szCs w:val="21"/>
        </w:rPr>
      </w:pPr>
    </w:p>
    <w:p w14:paraId="006EC348" w14:textId="53465701" w:rsidR="003C423F" w:rsidRPr="003C423F" w:rsidRDefault="007E4DB8" w:rsidP="001B0879">
      <w:pPr>
        <w:pStyle w:val="Kopfzeile"/>
        <w:tabs>
          <w:tab w:val="right" w:pos="9000"/>
        </w:tabs>
        <w:spacing w:line="284" w:lineRule="exact"/>
        <w:rPr>
          <w:rFonts w:ascii="Arial" w:hAnsi="Arial" w:cs="Arial"/>
          <w:b/>
          <w:bCs/>
          <w:spacing w:val="7"/>
          <w:sz w:val="21"/>
          <w:szCs w:val="21"/>
        </w:rPr>
      </w:pPr>
      <w:r>
        <w:rPr>
          <w:rFonts w:ascii="Arial" w:hAnsi="Arial" w:cs="Arial"/>
          <w:b/>
          <w:bCs/>
          <w:spacing w:val="7"/>
          <w:sz w:val="21"/>
          <w:szCs w:val="21"/>
        </w:rPr>
        <w:t>Marke erlebbar machen</w:t>
      </w:r>
    </w:p>
    <w:p w14:paraId="2078E80C" w14:textId="1E1A582A" w:rsidR="003C423F" w:rsidRPr="00AD3F0F" w:rsidRDefault="003C423F" w:rsidP="00AD3F0F">
      <w:pPr>
        <w:spacing w:line="284" w:lineRule="exact"/>
        <w:rPr>
          <w:rFonts w:ascii="Arial" w:hAnsi="Arial" w:cs="Calibri (Textkörper)"/>
          <w:color w:val="000000" w:themeColor="text1"/>
          <w:spacing w:val="7"/>
          <w:sz w:val="21"/>
        </w:rPr>
      </w:pPr>
      <w:r>
        <w:rPr>
          <w:rFonts w:ascii="Arial" w:hAnsi="Arial" w:cs="Calibri (Textkörper)"/>
          <w:spacing w:val="7"/>
          <w:sz w:val="21"/>
        </w:rPr>
        <w:t xml:space="preserve">Dementsprechend setzt die Gestaltung der </w:t>
      </w:r>
      <w:r w:rsidRPr="003C423F">
        <w:rPr>
          <w:rFonts w:ascii="Arial" w:hAnsi="Arial" w:cs="Calibri (Textkörper)"/>
          <w:color w:val="000000" w:themeColor="text1"/>
          <w:spacing w:val="7"/>
          <w:sz w:val="21"/>
        </w:rPr>
        <w:t>Kampagne</w:t>
      </w:r>
      <w:r>
        <w:rPr>
          <w:rFonts w:ascii="Arial" w:hAnsi="Arial" w:cs="Calibri (Textkörper)"/>
          <w:color w:val="000000" w:themeColor="text1"/>
          <w:spacing w:val="7"/>
          <w:sz w:val="21"/>
        </w:rPr>
        <w:t>, die</w:t>
      </w:r>
      <w:r w:rsidRPr="003C423F">
        <w:rPr>
          <w:rFonts w:ascii="Arial" w:hAnsi="Arial" w:cs="Calibri (Textkörper)"/>
          <w:color w:val="000000" w:themeColor="text1"/>
          <w:spacing w:val="7"/>
          <w:sz w:val="21"/>
        </w:rPr>
        <w:t xml:space="preserve"> </w:t>
      </w:r>
      <w:r>
        <w:rPr>
          <w:rFonts w:ascii="Arial" w:hAnsi="Arial" w:cs="Calibri (Textkörper)"/>
          <w:spacing w:val="7"/>
          <w:sz w:val="21"/>
        </w:rPr>
        <w:t>i</w:t>
      </w:r>
      <w:r w:rsidRPr="003C423F">
        <w:rPr>
          <w:rFonts w:ascii="Arial" w:hAnsi="Arial" w:cs="Calibri (Textkörper)"/>
          <w:spacing w:val="7"/>
          <w:sz w:val="21"/>
        </w:rPr>
        <w:t xml:space="preserve">nhaltlich </w:t>
      </w:r>
      <w:r w:rsidRPr="003C423F">
        <w:rPr>
          <w:rFonts w:ascii="Arial" w:hAnsi="Arial" w:cs="Calibri (Textkörper)"/>
          <w:color w:val="000000" w:themeColor="text1"/>
          <w:spacing w:val="7"/>
          <w:sz w:val="21"/>
        </w:rPr>
        <w:t xml:space="preserve">auf die </w:t>
      </w:r>
      <w:proofErr w:type="spellStart"/>
      <w:r w:rsidRPr="003C423F">
        <w:rPr>
          <w:rFonts w:ascii="Arial" w:hAnsi="Arial" w:cs="Calibri (Textkörper)"/>
          <w:color w:val="000000" w:themeColor="text1"/>
          <w:spacing w:val="7"/>
          <w:sz w:val="21"/>
        </w:rPr>
        <w:t>Gira</w:t>
      </w:r>
      <w:proofErr w:type="spellEnd"/>
      <w:r w:rsidRPr="003C423F">
        <w:rPr>
          <w:rFonts w:ascii="Arial" w:hAnsi="Arial" w:cs="Calibri (Textkörper)"/>
          <w:color w:val="000000" w:themeColor="text1"/>
          <w:spacing w:val="7"/>
          <w:sz w:val="21"/>
        </w:rPr>
        <w:t xml:space="preserve"> Kompetenzen in den Bereichen „Smart Home“ und „Design“</w:t>
      </w:r>
      <w:r>
        <w:rPr>
          <w:rFonts w:ascii="Arial" w:hAnsi="Arial" w:cs="Calibri (Textkörper)"/>
          <w:color w:val="000000" w:themeColor="text1"/>
          <w:spacing w:val="7"/>
          <w:sz w:val="21"/>
        </w:rPr>
        <w:t xml:space="preserve"> abhebt, ganz auf emotionale Ansprache</w:t>
      </w:r>
      <w:r w:rsidR="00AD3F0F">
        <w:rPr>
          <w:rFonts w:ascii="Arial" w:hAnsi="Arial" w:cs="Calibri (Textkörper)"/>
          <w:color w:val="000000" w:themeColor="text1"/>
          <w:spacing w:val="7"/>
          <w:sz w:val="21"/>
        </w:rPr>
        <w:t>.</w:t>
      </w:r>
      <w:r w:rsidR="00AD3F0F" w:rsidRPr="00AD3F0F">
        <w:rPr>
          <w:rFonts w:ascii="Arial" w:hAnsi="Arial" w:cs="Calibri (Textkörper)"/>
          <w:color w:val="000000" w:themeColor="text1"/>
          <w:spacing w:val="7"/>
          <w:sz w:val="21"/>
        </w:rPr>
        <w:t xml:space="preserve"> </w:t>
      </w:r>
      <w:r w:rsidR="00AD3F0F">
        <w:rPr>
          <w:rFonts w:ascii="Arial" w:hAnsi="Arial" w:cs="Calibri (Textkörper)"/>
          <w:color w:val="000000" w:themeColor="text1"/>
          <w:spacing w:val="7"/>
          <w:sz w:val="21"/>
        </w:rPr>
        <w:t xml:space="preserve">Dazu geht das Unternehmen einen für die Elektrobranche ungewöhnlichen Weg, indem es </w:t>
      </w:r>
      <w:r w:rsidR="00AD3F0F" w:rsidRPr="003C423F">
        <w:rPr>
          <w:rFonts w:ascii="Arial" w:hAnsi="Arial" w:cs="Calibri (Textkörper)"/>
          <w:color w:val="000000" w:themeColor="text1"/>
          <w:spacing w:val="7"/>
          <w:sz w:val="21"/>
        </w:rPr>
        <w:t xml:space="preserve">technische Lösungen in </w:t>
      </w:r>
      <w:r w:rsidR="00AD3F0F">
        <w:rPr>
          <w:rFonts w:ascii="Arial" w:hAnsi="Arial" w:cs="Calibri (Textkörper)"/>
          <w:color w:val="000000" w:themeColor="text1"/>
          <w:spacing w:val="7"/>
          <w:sz w:val="21"/>
        </w:rPr>
        <w:t xml:space="preserve">gefühlvolle </w:t>
      </w:r>
      <w:r w:rsidR="00AD3F0F" w:rsidRPr="003C423F">
        <w:rPr>
          <w:rFonts w:ascii="Arial" w:hAnsi="Arial" w:cs="Calibri (Textkörper)"/>
          <w:color w:val="000000" w:themeColor="text1"/>
          <w:spacing w:val="7"/>
          <w:sz w:val="21"/>
        </w:rPr>
        <w:t>Bilder und Texte</w:t>
      </w:r>
      <w:r w:rsidR="00AD3F0F">
        <w:rPr>
          <w:rFonts w:ascii="Arial" w:hAnsi="Arial" w:cs="Calibri (Textkörper)"/>
          <w:color w:val="000000" w:themeColor="text1"/>
          <w:spacing w:val="7"/>
          <w:sz w:val="21"/>
        </w:rPr>
        <w:t xml:space="preserve"> übersetzt, die berühren</w:t>
      </w:r>
      <w:r w:rsidR="00B74CC2">
        <w:rPr>
          <w:rFonts w:ascii="Arial" w:hAnsi="Arial" w:cs="Calibri (Textkörper)"/>
          <w:color w:val="000000" w:themeColor="text1"/>
          <w:spacing w:val="7"/>
          <w:sz w:val="21"/>
        </w:rPr>
        <w:t xml:space="preserve"> sollen</w:t>
      </w:r>
      <w:r w:rsidRPr="003C423F">
        <w:rPr>
          <w:rFonts w:ascii="Arial" w:hAnsi="Arial" w:cs="Calibri (Textkörper)"/>
          <w:color w:val="000000" w:themeColor="text1"/>
          <w:spacing w:val="7"/>
          <w:sz w:val="21"/>
        </w:rPr>
        <w:t>.</w:t>
      </w:r>
      <w:r w:rsidR="00AD3F0F">
        <w:rPr>
          <w:rFonts w:ascii="Arial" w:hAnsi="Arial" w:cs="Calibri (Textkörper)"/>
          <w:color w:val="000000" w:themeColor="text1"/>
          <w:spacing w:val="7"/>
          <w:sz w:val="21"/>
        </w:rPr>
        <w:t xml:space="preserve"> </w:t>
      </w:r>
      <w:r w:rsidR="00AD3F0F" w:rsidRPr="003C423F">
        <w:rPr>
          <w:rFonts w:ascii="Arial" w:hAnsi="Arial" w:cs="Calibri (Textkörper)"/>
          <w:color w:val="000000" w:themeColor="text1"/>
          <w:spacing w:val="7"/>
          <w:sz w:val="21"/>
        </w:rPr>
        <w:t xml:space="preserve">„Ganz bewusst lassen wir </w:t>
      </w:r>
      <w:r w:rsidR="00AD3F0F" w:rsidRPr="003C423F">
        <w:rPr>
          <w:rFonts w:ascii="Arial" w:hAnsi="Arial" w:cs="Calibri (Textkörper)"/>
          <w:bCs/>
          <w:color w:val="000000" w:themeColor="text1"/>
          <w:spacing w:val="7"/>
          <w:sz w:val="21"/>
        </w:rPr>
        <w:t>Ingenieurskunst auf Herzblut, Innovationen auf Leidenschaft</w:t>
      </w:r>
      <w:r w:rsidR="00AD3F0F">
        <w:rPr>
          <w:rFonts w:ascii="Arial" w:hAnsi="Arial" w:cs="Calibri (Textkörper)"/>
          <w:bCs/>
          <w:color w:val="000000" w:themeColor="text1"/>
          <w:spacing w:val="7"/>
          <w:sz w:val="21"/>
        </w:rPr>
        <w:t>, Technik auf Gefühle</w:t>
      </w:r>
      <w:r w:rsidR="00AD3F0F" w:rsidRPr="003C423F">
        <w:rPr>
          <w:rFonts w:ascii="Arial" w:hAnsi="Arial" w:cs="Calibri (Textkörper)"/>
          <w:bCs/>
          <w:color w:val="000000" w:themeColor="text1"/>
          <w:spacing w:val="7"/>
          <w:sz w:val="21"/>
        </w:rPr>
        <w:t xml:space="preserve"> treffen“, betont </w:t>
      </w:r>
      <w:r w:rsidR="00AD3F0F">
        <w:rPr>
          <w:rFonts w:ascii="Arial" w:hAnsi="Arial" w:cs="Arial"/>
          <w:spacing w:val="7"/>
          <w:sz w:val="21"/>
          <w:szCs w:val="21"/>
        </w:rPr>
        <w:t xml:space="preserve">Marketingchef Bayer. </w:t>
      </w:r>
      <w:r w:rsidRPr="003C423F">
        <w:rPr>
          <w:rFonts w:ascii="Arial" w:hAnsi="Arial" w:cs="Calibri (Textkörper)"/>
          <w:color w:val="000000" w:themeColor="text1"/>
          <w:spacing w:val="7"/>
          <w:sz w:val="21"/>
        </w:rPr>
        <w:t>„</w:t>
      </w:r>
      <w:r w:rsidRPr="00C73CC3">
        <w:rPr>
          <w:rFonts w:ascii="Arial" w:hAnsi="Arial" w:cs="Arial"/>
          <w:spacing w:val="7"/>
          <w:sz w:val="21"/>
          <w:szCs w:val="21"/>
        </w:rPr>
        <w:t xml:space="preserve">So </w:t>
      </w:r>
      <w:r w:rsidRPr="00C73CC3">
        <w:rPr>
          <w:rFonts w:ascii="Arial" w:hAnsi="Arial" w:cs="Arial"/>
          <w:color w:val="000000" w:themeColor="text1"/>
          <w:spacing w:val="7"/>
          <w:sz w:val="21"/>
          <w:szCs w:val="21"/>
        </w:rPr>
        <w:t xml:space="preserve">wollen wir die Werte, für die unsere Marke steht, für </w:t>
      </w:r>
      <w:r w:rsidRPr="00C73CC3">
        <w:rPr>
          <w:rFonts w:ascii="Arial" w:hAnsi="Arial" w:cs="Arial"/>
          <w:spacing w:val="7"/>
          <w:sz w:val="21"/>
          <w:szCs w:val="21"/>
        </w:rPr>
        <w:t>Endverbraucher</w:t>
      </w:r>
      <w:r w:rsidRPr="00C73CC3">
        <w:rPr>
          <w:rFonts w:ascii="Arial" w:hAnsi="Arial" w:cs="Arial"/>
          <w:color w:val="000000" w:themeColor="text1"/>
          <w:spacing w:val="7"/>
          <w:sz w:val="21"/>
          <w:szCs w:val="21"/>
        </w:rPr>
        <w:t xml:space="preserve"> erlebbar machen</w:t>
      </w:r>
      <w:r w:rsidR="00AD3F0F">
        <w:rPr>
          <w:rFonts w:ascii="Arial" w:hAnsi="Arial" w:cs="Arial"/>
          <w:color w:val="000000" w:themeColor="text1"/>
          <w:spacing w:val="7"/>
          <w:sz w:val="21"/>
          <w:szCs w:val="21"/>
        </w:rPr>
        <w:t>.</w:t>
      </w:r>
      <w:r w:rsidRPr="00C73CC3">
        <w:rPr>
          <w:rFonts w:ascii="Arial" w:hAnsi="Arial" w:cs="Arial"/>
          <w:spacing w:val="7"/>
          <w:sz w:val="21"/>
          <w:szCs w:val="21"/>
        </w:rPr>
        <w:t xml:space="preserve">“ </w:t>
      </w:r>
      <w:r w:rsidRPr="00C73CC3">
        <w:rPr>
          <w:rFonts w:ascii="Arial" w:hAnsi="Arial" w:cs="Arial"/>
          <w:color w:val="000000" w:themeColor="text1"/>
          <w:spacing w:val="7"/>
          <w:sz w:val="21"/>
          <w:szCs w:val="21"/>
        </w:rPr>
        <w:t xml:space="preserve"> </w:t>
      </w:r>
    </w:p>
    <w:p w14:paraId="52FF1FEF" w14:textId="596ACE21" w:rsidR="003C423F" w:rsidRDefault="003C423F" w:rsidP="003C423F">
      <w:pPr>
        <w:spacing w:line="284" w:lineRule="exact"/>
        <w:rPr>
          <w:rFonts w:ascii="Arial" w:hAnsi="Arial" w:cs="Calibri (Textkörper)"/>
          <w:color w:val="000000" w:themeColor="text1"/>
          <w:spacing w:val="7"/>
          <w:sz w:val="21"/>
        </w:rPr>
      </w:pPr>
    </w:p>
    <w:p w14:paraId="43171D65" w14:textId="77777777" w:rsidR="003C423F" w:rsidRDefault="003C423F" w:rsidP="001B0879">
      <w:pPr>
        <w:pStyle w:val="Kopfzeile"/>
        <w:tabs>
          <w:tab w:val="right" w:pos="9000"/>
        </w:tabs>
        <w:spacing w:line="284" w:lineRule="exact"/>
        <w:rPr>
          <w:rFonts w:ascii="Arial" w:hAnsi="Arial" w:cs="Arial"/>
          <w:spacing w:val="7"/>
          <w:sz w:val="21"/>
          <w:szCs w:val="21"/>
        </w:rPr>
      </w:pPr>
    </w:p>
    <w:p w14:paraId="7C6DA223" w14:textId="77777777" w:rsidR="003C423F" w:rsidRDefault="003C423F" w:rsidP="001B0879">
      <w:pPr>
        <w:pStyle w:val="Kopfzeile"/>
        <w:tabs>
          <w:tab w:val="right" w:pos="9000"/>
        </w:tabs>
        <w:spacing w:line="284" w:lineRule="exact"/>
        <w:rPr>
          <w:rFonts w:ascii="Arial" w:hAnsi="Arial" w:cs="Arial"/>
          <w:spacing w:val="7"/>
          <w:sz w:val="21"/>
          <w:szCs w:val="21"/>
        </w:rPr>
      </w:pPr>
    </w:p>
    <w:p w14:paraId="3D9D689C" w14:textId="4E780304" w:rsidR="00AD3F0F" w:rsidRPr="00C73CC3" w:rsidRDefault="00AD3F0F" w:rsidP="00AD3F0F">
      <w:pPr>
        <w:pStyle w:val="Kopfzeile"/>
        <w:spacing w:line="284" w:lineRule="exact"/>
        <w:rPr>
          <w:rFonts w:ascii="Arial" w:hAnsi="Arial" w:cs="Arial"/>
          <w:b/>
          <w:bCs/>
          <w:spacing w:val="7"/>
          <w:sz w:val="21"/>
          <w:szCs w:val="21"/>
        </w:rPr>
      </w:pPr>
      <w:r>
        <w:rPr>
          <w:rFonts w:ascii="Arial" w:hAnsi="Arial" w:cs="Arial"/>
          <w:b/>
          <w:bCs/>
          <w:spacing w:val="7"/>
          <w:sz w:val="21"/>
          <w:szCs w:val="21"/>
        </w:rPr>
        <w:lastRenderedPageBreak/>
        <w:t>Kommunikationsoffensive auf breiter Front</w:t>
      </w:r>
    </w:p>
    <w:p w14:paraId="02A2C4AC" w14:textId="777FD300" w:rsidR="001B0879" w:rsidRPr="00C73CC3" w:rsidRDefault="004932A8" w:rsidP="007E4DB8">
      <w:pPr>
        <w:spacing w:line="284" w:lineRule="exact"/>
        <w:rPr>
          <w:rFonts w:ascii="Arial" w:hAnsi="Arial" w:cs="Arial"/>
          <w:spacing w:val="7"/>
          <w:sz w:val="21"/>
          <w:szCs w:val="21"/>
        </w:rPr>
      </w:pPr>
      <w:r w:rsidRPr="004932A8">
        <w:rPr>
          <w:rFonts w:ascii="Arial" w:hAnsi="Arial" w:cs="Arial"/>
          <w:spacing w:val="7"/>
          <w:sz w:val="21"/>
          <w:szCs w:val="21"/>
        </w:rPr>
        <w:t xml:space="preserve">Dabei setzt </w:t>
      </w:r>
      <w:proofErr w:type="spellStart"/>
      <w:r w:rsidRPr="004932A8">
        <w:rPr>
          <w:rFonts w:ascii="Arial" w:hAnsi="Arial" w:cs="Arial"/>
          <w:spacing w:val="7"/>
          <w:sz w:val="21"/>
          <w:szCs w:val="21"/>
        </w:rPr>
        <w:t>Gira</w:t>
      </w:r>
      <w:proofErr w:type="spellEnd"/>
      <w:r w:rsidRPr="004932A8">
        <w:rPr>
          <w:rFonts w:ascii="Arial" w:hAnsi="Arial" w:cs="Arial"/>
          <w:spacing w:val="7"/>
          <w:sz w:val="21"/>
          <w:szCs w:val="21"/>
        </w:rPr>
        <w:t xml:space="preserve"> nicht alleine auf Hörfunk-Werbung, sondern ist auf nahezu allen Kanälen unterwegs. In </w:t>
      </w:r>
      <w:r>
        <w:rPr>
          <w:rFonts w:ascii="Arial" w:hAnsi="Arial" w:cs="Arial"/>
          <w:spacing w:val="7"/>
          <w:sz w:val="21"/>
          <w:szCs w:val="21"/>
        </w:rPr>
        <w:t xml:space="preserve">reichweitenstarken </w:t>
      </w:r>
      <w:r w:rsidRPr="004932A8">
        <w:rPr>
          <w:rFonts w:ascii="Arial" w:hAnsi="Arial" w:cs="Arial"/>
          <w:spacing w:val="7"/>
          <w:sz w:val="21"/>
          <w:szCs w:val="21"/>
        </w:rPr>
        <w:t>Zeitschriften</w:t>
      </w:r>
      <w:r w:rsidR="00B74CC2">
        <w:rPr>
          <w:rFonts w:ascii="Arial" w:hAnsi="Arial" w:cs="Arial"/>
          <w:spacing w:val="7"/>
          <w:sz w:val="21"/>
          <w:szCs w:val="21"/>
        </w:rPr>
        <w:t xml:space="preserve"> und Zeitungen</w:t>
      </w:r>
      <w:r w:rsidRPr="004932A8">
        <w:rPr>
          <w:rFonts w:ascii="Arial" w:hAnsi="Arial" w:cs="Arial"/>
          <w:spacing w:val="7"/>
          <w:sz w:val="21"/>
          <w:szCs w:val="21"/>
        </w:rPr>
        <w:t xml:space="preserve">, auf Online-Portalen, in </w:t>
      </w:r>
      <w:proofErr w:type="spellStart"/>
      <w:r w:rsidRPr="004932A8">
        <w:rPr>
          <w:rFonts w:ascii="Arial" w:hAnsi="Arial" w:cs="Arial"/>
          <w:spacing w:val="7"/>
          <w:sz w:val="21"/>
          <w:szCs w:val="21"/>
        </w:rPr>
        <w:t>Social</w:t>
      </w:r>
      <w:proofErr w:type="spellEnd"/>
      <w:r w:rsidRPr="004932A8">
        <w:rPr>
          <w:rFonts w:ascii="Arial" w:hAnsi="Arial" w:cs="Arial"/>
          <w:spacing w:val="7"/>
          <w:sz w:val="21"/>
          <w:szCs w:val="21"/>
        </w:rPr>
        <w:t xml:space="preserve"> Media-Netzwerken und an Verkaufspunkten will der Gebäudetechnikspezialist bis in den April 2022 ein Millionenpublikum in Deutschland, Österreich und ab dem Spätsommer in den Niederlanden erreichen. </w:t>
      </w:r>
      <w:r w:rsidR="007E4DB8">
        <w:rPr>
          <w:rFonts w:ascii="Arial" w:hAnsi="Arial" w:cs="Arial"/>
          <w:spacing w:val="7"/>
          <w:sz w:val="21"/>
          <w:szCs w:val="21"/>
        </w:rPr>
        <w:t>„</w:t>
      </w:r>
      <w:r w:rsidRPr="004932A8">
        <w:rPr>
          <w:rFonts w:ascii="Arial" w:hAnsi="Arial" w:cs="Arial"/>
          <w:color w:val="000000" w:themeColor="text1"/>
          <w:spacing w:val="7"/>
          <w:sz w:val="21"/>
          <w:szCs w:val="21"/>
        </w:rPr>
        <w:t xml:space="preserve">Mit unserem </w:t>
      </w:r>
      <w:r w:rsidR="007E4DB8">
        <w:rPr>
          <w:rFonts w:ascii="Arial" w:hAnsi="Arial" w:cs="Arial"/>
          <w:color w:val="000000" w:themeColor="text1"/>
          <w:spacing w:val="7"/>
          <w:sz w:val="21"/>
          <w:szCs w:val="21"/>
        </w:rPr>
        <w:t>Radio-</w:t>
      </w:r>
      <w:r w:rsidRPr="004932A8">
        <w:rPr>
          <w:rFonts w:ascii="Arial" w:hAnsi="Arial" w:cs="Arial"/>
          <w:color w:val="000000" w:themeColor="text1"/>
          <w:spacing w:val="7"/>
          <w:sz w:val="21"/>
          <w:szCs w:val="21"/>
        </w:rPr>
        <w:t>Spot haben wir innerhalb der ersten zehn Tage mehr als 90 Millionen Kontakte erreicht</w:t>
      </w:r>
      <w:r w:rsidR="007E4DB8">
        <w:rPr>
          <w:rFonts w:ascii="Arial" w:hAnsi="Arial" w:cs="Arial"/>
          <w:color w:val="000000" w:themeColor="text1"/>
          <w:spacing w:val="7"/>
          <w:sz w:val="21"/>
          <w:szCs w:val="21"/>
        </w:rPr>
        <w:t>“, berichtet Torben Bayer</w:t>
      </w:r>
      <w:r w:rsidRPr="004932A8">
        <w:rPr>
          <w:rFonts w:ascii="Arial" w:hAnsi="Arial" w:cs="Arial"/>
          <w:color w:val="000000" w:themeColor="text1"/>
          <w:spacing w:val="7"/>
          <w:sz w:val="21"/>
          <w:szCs w:val="21"/>
        </w:rPr>
        <w:t>. „</w:t>
      </w:r>
      <w:r w:rsidR="007E4DB8">
        <w:rPr>
          <w:rFonts w:ascii="Arial" w:hAnsi="Arial" w:cs="Arial"/>
          <w:color w:val="000000" w:themeColor="text1"/>
          <w:spacing w:val="7"/>
          <w:sz w:val="21"/>
          <w:szCs w:val="21"/>
        </w:rPr>
        <w:t>Dies ist umso erfreulicher, als</w:t>
      </w:r>
      <w:r w:rsidRPr="004932A8">
        <w:rPr>
          <w:rFonts w:ascii="Arial" w:hAnsi="Arial" w:cs="Arial"/>
          <w:color w:val="000000" w:themeColor="text1"/>
          <w:spacing w:val="7"/>
          <w:sz w:val="21"/>
          <w:szCs w:val="21"/>
        </w:rPr>
        <w:t xml:space="preserve"> </w:t>
      </w:r>
      <w:r w:rsidRPr="004932A8">
        <w:rPr>
          <w:rFonts w:ascii="Arial" w:hAnsi="Arial" w:cs="Arial"/>
          <w:spacing w:val="7"/>
          <w:sz w:val="21"/>
          <w:szCs w:val="21"/>
        </w:rPr>
        <w:t>unsere wichtigsten Zielgruppen</w:t>
      </w:r>
      <w:r w:rsidR="007E4DB8">
        <w:rPr>
          <w:rFonts w:ascii="Arial" w:hAnsi="Arial" w:cs="Arial"/>
          <w:spacing w:val="7"/>
          <w:sz w:val="21"/>
          <w:szCs w:val="21"/>
        </w:rPr>
        <w:t>, wie unsere Vorabrecherchen ergeben haben,</w:t>
      </w:r>
      <w:r w:rsidRPr="004932A8">
        <w:rPr>
          <w:rFonts w:ascii="Arial" w:hAnsi="Arial" w:cs="Arial"/>
          <w:spacing w:val="7"/>
          <w:sz w:val="21"/>
          <w:szCs w:val="21"/>
        </w:rPr>
        <w:t xml:space="preserve"> eine ausgeprägte Affinität für das Medium Radio haben.</w:t>
      </w:r>
      <w:r w:rsidR="007E4DB8">
        <w:rPr>
          <w:rFonts w:ascii="Arial" w:hAnsi="Arial" w:cs="Arial"/>
          <w:spacing w:val="7"/>
          <w:sz w:val="21"/>
          <w:szCs w:val="21"/>
        </w:rPr>
        <w:t>“</w:t>
      </w:r>
      <w:r w:rsidRPr="004932A8">
        <w:rPr>
          <w:rFonts w:ascii="Arial" w:hAnsi="Arial" w:cs="Arial"/>
          <w:spacing w:val="7"/>
          <w:sz w:val="21"/>
          <w:szCs w:val="21"/>
        </w:rPr>
        <w:t xml:space="preserve"> Auch auf den anderen Kanälen </w:t>
      </w:r>
      <w:r w:rsidR="007E4DB8">
        <w:rPr>
          <w:rFonts w:ascii="Arial" w:hAnsi="Arial" w:cs="Arial"/>
          <w:spacing w:val="7"/>
          <w:sz w:val="21"/>
          <w:szCs w:val="21"/>
        </w:rPr>
        <w:t>spricht</w:t>
      </w:r>
      <w:r w:rsidRPr="004932A8">
        <w:rPr>
          <w:rFonts w:ascii="Arial" w:hAnsi="Arial" w:cs="Arial"/>
          <w:spacing w:val="7"/>
          <w:sz w:val="21"/>
          <w:szCs w:val="21"/>
        </w:rPr>
        <w:t xml:space="preserve"> </w:t>
      </w:r>
      <w:r w:rsidR="007E4DB8">
        <w:rPr>
          <w:rFonts w:ascii="Arial" w:hAnsi="Arial" w:cs="Arial"/>
          <w:spacing w:val="7"/>
          <w:sz w:val="21"/>
          <w:szCs w:val="21"/>
        </w:rPr>
        <w:t xml:space="preserve">die </w:t>
      </w:r>
      <w:proofErr w:type="spellStart"/>
      <w:r w:rsidR="007E4DB8">
        <w:rPr>
          <w:rFonts w:ascii="Arial" w:hAnsi="Arial" w:cs="Arial"/>
          <w:spacing w:val="7"/>
          <w:sz w:val="21"/>
          <w:szCs w:val="21"/>
        </w:rPr>
        <w:t>Gira</w:t>
      </w:r>
      <w:proofErr w:type="spellEnd"/>
      <w:r w:rsidRPr="004932A8">
        <w:rPr>
          <w:rFonts w:ascii="Arial" w:hAnsi="Arial" w:cs="Arial"/>
          <w:spacing w:val="7"/>
          <w:sz w:val="21"/>
          <w:szCs w:val="21"/>
        </w:rPr>
        <w:t xml:space="preserve"> Kampagne ein </w:t>
      </w:r>
      <w:r w:rsidR="00B74CC2">
        <w:rPr>
          <w:rFonts w:ascii="Arial" w:hAnsi="Arial" w:cs="Arial"/>
          <w:spacing w:val="7"/>
          <w:sz w:val="21"/>
          <w:szCs w:val="21"/>
        </w:rPr>
        <w:t>großes P</w:t>
      </w:r>
      <w:r w:rsidRPr="004932A8">
        <w:rPr>
          <w:rFonts w:ascii="Arial" w:hAnsi="Arial" w:cs="Arial"/>
          <w:spacing w:val="7"/>
          <w:sz w:val="21"/>
          <w:szCs w:val="21"/>
        </w:rPr>
        <w:t>ublikum</w:t>
      </w:r>
      <w:r w:rsidR="007E4DB8">
        <w:rPr>
          <w:rFonts w:ascii="Arial" w:hAnsi="Arial" w:cs="Arial"/>
          <w:spacing w:val="7"/>
          <w:sz w:val="21"/>
          <w:szCs w:val="21"/>
        </w:rPr>
        <w:t xml:space="preserve"> an</w:t>
      </w:r>
      <w:r w:rsidRPr="004932A8">
        <w:rPr>
          <w:rFonts w:ascii="Arial" w:hAnsi="Arial" w:cs="Arial"/>
          <w:spacing w:val="7"/>
          <w:sz w:val="21"/>
          <w:szCs w:val="21"/>
        </w:rPr>
        <w:t xml:space="preserve">. </w:t>
      </w:r>
      <w:r w:rsidR="007E4DB8">
        <w:rPr>
          <w:rFonts w:ascii="Arial" w:hAnsi="Arial" w:cs="Arial"/>
          <w:spacing w:val="7"/>
          <w:sz w:val="21"/>
          <w:szCs w:val="21"/>
        </w:rPr>
        <w:t>So haben die</w:t>
      </w:r>
      <w:r w:rsidRPr="004932A8">
        <w:rPr>
          <w:rFonts w:ascii="Arial" w:hAnsi="Arial" w:cs="Arial"/>
          <w:spacing w:val="7"/>
          <w:sz w:val="21"/>
          <w:szCs w:val="21"/>
        </w:rPr>
        <w:t xml:space="preserve"> Kampagnen-Videos </w:t>
      </w:r>
      <w:r w:rsidR="007E4DB8">
        <w:rPr>
          <w:rFonts w:ascii="Arial" w:hAnsi="Arial" w:cs="Arial"/>
          <w:spacing w:val="7"/>
          <w:sz w:val="21"/>
          <w:szCs w:val="21"/>
        </w:rPr>
        <w:t xml:space="preserve">des Mittelständlers </w:t>
      </w:r>
      <w:r w:rsidRPr="004932A8">
        <w:rPr>
          <w:rFonts w:ascii="Arial" w:hAnsi="Arial" w:cs="Arial"/>
          <w:spacing w:val="7"/>
          <w:sz w:val="21"/>
          <w:szCs w:val="21"/>
        </w:rPr>
        <w:t xml:space="preserve">auf YouTube in </w:t>
      </w:r>
      <w:r w:rsidR="007E4DB8">
        <w:rPr>
          <w:rFonts w:ascii="Arial" w:hAnsi="Arial" w:cs="Arial"/>
          <w:spacing w:val="7"/>
          <w:sz w:val="21"/>
          <w:szCs w:val="21"/>
        </w:rPr>
        <w:t xml:space="preserve">den ersten </w:t>
      </w:r>
      <w:r w:rsidRPr="004932A8">
        <w:rPr>
          <w:rFonts w:ascii="Arial" w:hAnsi="Arial" w:cs="Arial"/>
          <w:spacing w:val="7"/>
          <w:sz w:val="21"/>
          <w:szCs w:val="21"/>
        </w:rPr>
        <w:t xml:space="preserve">vier Wochen mehr als 50 Millionen Klicks erzielt. </w:t>
      </w:r>
      <w:r w:rsidR="007E4DB8">
        <w:rPr>
          <w:rFonts w:ascii="Arial" w:hAnsi="Arial" w:cs="Arial"/>
          <w:spacing w:val="7"/>
          <w:sz w:val="21"/>
          <w:szCs w:val="21"/>
        </w:rPr>
        <w:t>„</w:t>
      </w:r>
      <w:r w:rsidRPr="004932A8">
        <w:rPr>
          <w:rFonts w:ascii="Arial" w:hAnsi="Arial" w:cs="Arial"/>
          <w:spacing w:val="7"/>
          <w:sz w:val="21"/>
          <w:szCs w:val="21"/>
        </w:rPr>
        <w:t>Auf Facebook haben wir im selben Zeitraum über eine Million Menschen erreicht und mit unseren Print- und Onlineanzeigen zusammen rund 23 Millionen Kontakte</w:t>
      </w:r>
      <w:r w:rsidR="007E4DB8">
        <w:rPr>
          <w:rFonts w:ascii="Arial" w:hAnsi="Arial" w:cs="Arial"/>
          <w:spacing w:val="7"/>
          <w:sz w:val="21"/>
          <w:szCs w:val="21"/>
        </w:rPr>
        <w:t>“, ergänzt Torben Bayer</w:t>
      </w:r>
      <w:r w:rsidRPr="004932A8">
        <w:rPr>
          <w:rFonts w:ascii="Arial" w:hAnsi="Arial" w:cs="Arial"/>
          <w:spacing w:val="7"/>
          <w:sz w:val="21"/>
          <w:szCs w:val="21"/>
        </w:rPr>
        <w:t>.</w:t>
      </w:r>
    </w:p>
    <w:p w14:paraId="0E826053" w14:textId="77777777" w:rsidR="00E81C9A" w:rsidRDefault="00E81C9A" w:rsidP="00163FE8">
      <w:pPr>
        <w:spacing w:line="284" w:lineRule="exact"/>
        <w:rPr>
          <w:rFonts w:ascii="Arial" w:hAnsi="Arial" w:cs="Arial"/>
          <w:color w:val="000000"/>
          <w:spacing w:val="7"/>
          <w:sz w:val="21"/>
          <w:szCs w:val="21"/>
        </w:rPr>
      </w:pPr>
    </w:p>
    <w:p w14:paraId="6FFE6143" w14:textId="739D8241" w:rsidR="00F2538F" w:rsidRPr="000A1752" w:rsidRDefault="003C67CB">
      <w:pPr>
        <w:spacing w:line="284" w:lineRule="exact"/>
        <w:jc w:val="center"/>
        <w:rPr>
          <w:rFonts w:ascii="Arial" w:hAnsi="Arial" w:cs="Arial"/>
          <w:noProof/>
          <w:spacing w:val="7"/>
          <w:sz w:val="21"/>
          <w:szCs w:val="21"/>
        </w:rPr>
      </w:pPr>
      <w:r w:rsidRPr="000A1752">
        <w:rPr>
          <w:rFonts w:ascii="Arial" w:hAnsi="Arial" w:cs="Arial"/>
          <w:noProof/>
          <w:spacing w:val="7"/>
          <w:sz w:val="21"/>
          <w:szCs w:val="21"/>
        </w:rPr>
        <w:t>***</w:t>
      </w:r>
    </w:p>
    <w:p w14:paraId="0CE6418D" w14:textId="77777777" w:rsidR="00F2538F" w:rsidRPr="000A1752" w:rsidRDefault="00F2538F">
      <w:pPr>
        <w:rPr>
          <w:rFonts w:ascii="Arial" w:hAnsi="Arial" w:cs="Arial"/>
          <w:bCs/>
          <w:color w:val="000000"/>
          <w:spacing w:val="7"/>
          <w:sz w:val="21"/>
          <w:szCs w:val="21"/>
          <w:u w:val="single"/>
        </w:rPr>
      </w:pPr>
    </w:p>
    <w:p w14:paraId="786D7B96" w14:textId="5FC6BED1" w:rsidR="00F2538F" w:rsidRPr="000A1752" w:rsidRDefault="003C67CB">
      <w:pPr>
        <w:rPr>
          <w:rFonts w:ascii="Arial" w:hAnsi="Arial" w:cs="Arial"/>
          <w:bCs/>
          <w:color w:val="000000"/>
          <w:spacing w:val="7"/>
          <w:sz w:val="21"/>
          <w:szCs w:val="21"/>
          <w:u w:val="single"/>
        </w:rPr>
      </w:pPr>
      <w:r w:rsidRPr="000A1752">
        <w:rPr>
          <w:rFonts w:ascii="Arial" w:hAnsi="Arial" w:cs="Arial"/>
          <w:bCs/>
          <w:color w:val="000000"/>
          <w:spacing w:val="7"/>
          <w:sz w:val="21"/>
          <w:szCs w:val="21"/>
          <w:u w:val="single"/>
        </w:rPr>
        <w:t>Bildunterschrift</w:t>
      </w:r>
    </w:p>
    <w:p w14:paraId="608F9322" w14:textId="08EB017F" w:rsidR="00F2538F" w:rsidRPr="007E4DB8" w:rsidRDefault="000F57D5" w:rsidP="001B0879">
      <w:pPr>
        <w:spacing w:line="284" w:lineRule="exact"/>
        <w:rPr>
          <w:rStyle w:val="A2"/>
          <w:rFonts w:ascii="Arial" w:hAnsi="Arial" w:cs="Times New Roman"/>
          <w:color w:val="auto"/>
          <w:spacing w:val="7"/>
          <w:sz w:val="21"/>
          <w:szCs w:val="24"/>
        </w:rPr>
      </w:pPr>
      <w:r w:rsidRPr="001B0879">
        <w:rPr>
          <w:rFonts w:ascii="Arial" w:hAnsi="Arial"/>
          <w:spacing w:val="7"/>
          <w:sz w:val="21"/>
        </w:rPr>
        <w:t xml:space="preserve">Technik </w:t>
      </w:r>
      <w:r>
        <w:rPr>
          <w:rFonts w:ascii="Arial" w:hAnsi="Arial"/>
          <w:spacing w:val="7"/>
          <w:sz w:val="21"/>
        </w:rPr>
        <w:t xml:space="preserve">trifft </w:t>
      </w:r>
      <w:r w:rsidRPr="001B0879">
        <w:rPr>
          <w:rFonts w:ascii="Arial" w:hAnsi="Arial"/>
          <w:spacing w:val="7"/>
          <w:sz w:val="21"/>
        </w:rPr>
        <w:t>auf Emotion, Ingenieurskunst auf Herzblut</w:t>
      </w:r>
      <w:r>
        <w:rPr>
          <w:rFonts w:ascii="Arial" w:hAnsi="Arial"/>
          <w:spacing w:val="7"/>
          <w:sz w:val="21"/>
        </w:rPr>
        <w:t>, Innovation auf Leidenschaft:</w:t>
      </w:r>
      <w:r w:rsidRPr="000F57D5">
        <w:rPr>
          <w:rFonts w:ascii="Arial" w:hAnsi="Arial"/>
          <w:spacing w:val="7"/>
          <w:sz w:val="21"/>
        </w:rPr>
        <w:t xml:space="preserve"> </w:t>
      </w:r>
      <w:r w:rsidR="007E4DB8">
        <w:rPr>
          <w:rFonts w:ascii="Arial" w:hAnsi="Arial"/>
          <w:spacing w:val="7"/>
          <w:sz w:val="21"/>
        </w:rPr>
        <w:t xml:space="preserve">Mit einer breit angelegten Kommunikationsoffensive, die bis ins Frühjahr 2022 läuft, möchte Gebäudetechnikspezialist </w:t>
      </w:r>
      <w:proofErr w:type="spellStart"/>
      <w:r w:rsidRPr="001B0879">
        <w:rPr>
          <w:rFonts w:ascii="Arial" w:hAnsi="Arial"/>
          <w:spacing w:val="7"/>
          <w:sz w:val="21"/>
        </w:rPr>
        <w:t>Gira</w:t>
      </w:r>
      <w:proofErr w:type="spellEnd"/>
      <w:r w:rsidRPr="001B0879">
        <w:rPr>
          <w:rFonts w:ascii="Arial" w:hAnsi="Arial"/>
          <w:spacing w:val="7"/>
          <w:sz w:val="21"/>
        </w:rPr>
        <w:t xml:space="preserve"> </w:t>
      </w:r>
      <w:r w:rsidR="007E4DB8">
        <w:rPr>
          <w:rFonts w:ascii="Arial" w:hAnsi="Arial"/>
          <w:spacing w:val="7"/>
          <w:sz w:val="21"/>
        </w:rPr>
        <w:t>seine Marke weiter in den</w:t>
      </w:r>
      <w:r>
        <w:rPr>
          <w:rFonts w:ascii="Arial" w:hAnsi="Arial"/>
          <w:spacing w:val="7"/>
          <w:sz w:val="21"/>
        </w:rPr>
        <w:t xml:space="preserve"> </w:t>
      </w:r>
      <w:r w:rsidR="007E4DB8">
        <w:rPr>
          <w:rFonts w:ascii="Arial" w:hAnsi="Arial"/>
          <w:spacing w:val="7"/>
          <w:sz w:val="21"/>
        </w:rPr>
        <w:t xml:space="preserve">Köpfen der Endverbraucher verankern. </w:t>
      </w:r>
      <w:r w:rsidR="003C67CB" w:rsidRPr="005C5D19">
        <w:rPr>
          <w:rStyle w:val="A2"/>
          <w:rFonts w:ascii="Arial" w:hAnsi="Arial" w:cs="Arial"/>
          <w:spacing w:val="7"/>
          <w:sz w:val="21"/>
          <w:szCs w:val="21"/>
        </w:rPr>
        <w:t xml:space="preserve">(Foto: </w:t>
      </w:r>
      <w:proofErr w:type="spellStart"/>
      <w:r>
        <w:rPr>
          <w:rStyle w:val="A2"/>
          <w:rFonts w:ascii="Arial" w:hAnsi="Arial" w:cs="Arial"/>
          <w:spacing w:val="7"/>
          <w:sz w:val="21"/>
          <w:szCs w:val="21"/>
        </w:rPr>
        <w:t>thjnk</w:t>
      </w:r>
      <w:proofErr w:type="spellEnd"/>
      <w:r w:rsidR="003C67CB" w:rsidRPr="005C5D19">
        <w:rPr>
          <w:rStyle w:val="A2"/>
          <w:rFonts w:ascii="Arial" w:hAnsi="Arial" w:cs="Arial"/>
          <w:spacing w:val="7"/>
          <w:sz w:val="21"/>
          <w:szCs w:val="21"/>
        </w:rPr>
        <w:t>)</w:t>
      </w:r>
    </w:p>
    <w:p w14:paraId="7F0C6699" w14:textId="7B8B60CC" w:rsidR="00F2538F" w:rsidRPr="00D53678" w:rsidRDefault="003C67CB">
      <w:pPr>
        <w:spacing w:line="280" w:lineRule="exact"/>
        <w:rPr>
          <w:rFonts w:ascii="Arial" w:hAnsi="Arial" w:cs="Arial"/>
          <w:spacing w:val="7"/>
          <w:sz w:val="21"/>
          <w:szCs w:val="21"/>
        </w:rPr>
      </w:pPr>
      <w:r w:rsidRPr="00D53678">
        <w:rPr>
          <w:rFonts w:ascii="Arial" w:hAnsi="Arial" w:cs="Arial"/>
          <w:i/>
          <w:color w:val="000090"/>
          <w:spacing w:val="7"/>
          <w:sz w:val="18"/>
          <w:szCs w:val="21"/>
        </w:rPr>
        <w:t>[2</w:t>
      </w:r>
      <w:r w:rsidR="00163FE8" w:rsidRPr="00D53678">
        <w:rPr>
          <w:rFonts w:ascii="Arial" w:hAnsi="Arial" w:cs="Arial"/>
          <w:i/>
          <w:color w:val="000090"/>
          <w:spacing w:val="7"/>
          <w:sz w:val="18"/>
          <w:szCs w:val="21"/>
        </w:rPr>
        <w:t>1</w:t>
      </w:r>
      <w:r w:rsidRPr="00D53678">
        <w:rPr>
          <w:rFonts w:ascii="Arial" w:hAnsi="Arial" w:cs="Arial"/>
          <w:i/>
          <w:color w:val="000090"/>
          <w:spacing w:val="7"/>
          <w:sz w:val="18"/>
          <w:szCs w:val="21"/>
        </w:rPr>
        <w:t>0</w:t>
      </w:r>
      <w:r w:rsidR="000F57D5">
        <w:rPr>
          <w:rFonts w:ascii="Arial" w:hAnsi="Arial" w:cs="Arial"/>
          <w:i/>
          <w:color w:val="000090"/>
          <w:spacing w:val="7"/>
          <w:sz w:val="18"/>
          <w:szCs w:val="21"/>
        </w:rPr>
        <w:t>60</w:t>
      </w:r>
      <w:r w:rsidR="007E4DB8">
        <w:rPr>
          <w:rFonts w:ascii="Arial" w:hAnsi="Arial" w:cs="Arial"/>
          <w:i/>
          <w:color w:val="000090"/>
          <w:spacing w:val="7"/>
          <w:sz w:val="18"/>
          <w:szCs w:val="21"/>
        </w:rPr>
        <w:t>2</w:t>
      </w:r>
      <w:r w:rsidR="00B74CC2">
        <w:rPr>
          <w:rFonts w:ascii="Arial" w:hAnsi="Arial" w:cs="Arial"/>
          <w:i/>
          <w:color w:val="000090"/>
          <w:spacing w:val="7"/>
          <w:sz w:val="18"/>
          <w:szCs w:val="21"/>
        </w:rPr>
        <w:t>4</w:t>
      </w:r>
      <w:r w:rsidRPr="00D53678">
        <w:rPr>
          <w:rFonts w:ascii="Arial" w:hAnsi="Arial" w:cs="Arial"/>
          <w:i/>
          <w:color w:val="000090"/>
          <w:spacing w:val="7"/>
          <w:sz w:val="18"/>
          <w:szCs w:val="21"/>
        </w:rPr>
        <w:t>_Gira_</w:t>
      </w:r>
      <w:r w:rsidR="000F57D5">
        <w:rPr>
          <w:rFonts w:ascii="Arial" w:hAnsi="Arial" w:cs="Arial"/>
          <w:i/>
          <w:color w:val="000090"/>
          <w:spacing w:val="7"/>
          <w:sz w:val="18"/>
          <w:szCs w:val="21"/>
        </w:rPr>
        <w:t>Image</w:t>
      </w:r>
      <w:r w:rsidRPr="00D53678">
        <w:rPr>
          <w:rFonts w:ascii="Arial" w:hAnsi="Arial" w:cs="Arial"/>
          <w:i/>
          <w:color w:val="000090"/>
          <w:spacing w:val="7"/>
          <w:sz w:val="18"/>
          <w:szCs w:val="21"/>
        </w:rPr>
        <w:t>-</w:t>
      </w:r>
      <w:r w:rsidR="000F57D5">
        <w:rPr>
          <w:rFonts w:ascii="Arial" w:hAnsi="Arial" w:cs="Arial"/>
          <w:i/>
          <w:color w:val="000090"/>
          <w:spacing w:val="7"/>
          <w:sz w:val="18"/>
          <w:szCs w:val="21"/>
        </w:rPr>
        <w:t>Kampa</w:t>
      </w:r>
      <w:r w:rsidR="005C5D19" w:rsidRPr="00D53678">
        <w:rPr>
          <w:rFonts w:ascii="Arial" w:hAnsi="Arial" w:cs="Arial"/>
          <w:i/>
          <w:color w:val="000090"/>
          <w:spacing w:val="7"/>
          <w:sz w:val="18"/>
          <w:szCs w:val="21"/>
        </w:rPr>
        <w:t>g</w:t>
      </w:r>
      <w:r w:rsidR="000F57D5">
        <w:rPr>
          <w:rFonts w:ascii="Arial" w:hAnsi="Arial" w:cs="Arial"/>
          <w:i/>
          <w:color w:val="000090"/>
          <w:spacing w:val="7"/>
          <w:sz w:val="18"/>
          <w:szCs w:val="21"/>
        </w:rPr>
        <w:t>ne</w:t>
      </w:r>
      <w:r w:rsidRPr="00D53678">
        <w:rPr>
          <w:rFonts w:ascii="Arial" w:hAnsi="Arial" w:cs="Arial"/>
          <w:i/>
          <w:color w:val="000090"/>
          <w:spacing w:val="7"/>
          <w:sz w:val="18"/>
          <w:szCs w:val="21"/>
        </w:rPr>
        <w:t>_01.jpg</w:t>
      </w:r>
      <w:r w:rsidR="00B74CC2">
        <w:rPr>
          <w:rFonts w:ascii="Arial" w:hAnsi="Arial" w:cs="Arial"/>
          <w:i/>
          <w:color w:val="000090"/>
          <w:spacing w:val="7"/>
          <w:sz w:val="18"/>
          <w:szCs w:val="21"/>
        </w:rPr>
        <w:t xml:space="preserve"> und </w:t>
      </w:r>
      <w:r w:rsidR="00B74CC2" w:rsidRPr="00D53678">
        <w:rPr>
          <w:rFonts w:ascii="Arial" w:hAnsi="Arial" w:cs="Arial"/>
          <w:i/>
          <w:color w:val="000090"/>
          <w:spacing w:val="7"/>
          <w:sz w:val="18"/>
          <w:szCs w:val="21"/>
        </w:rPr>
        <w:t>210</w:t>
      </w:r>
      <w:r w:rsidR="00B74CC2">
        <w:rPr>
          <w:rFonts w:ascii="Arial" w:hAnsi="Arial" w:cs="Arial"/>
          <w:i/>
          <w:color w:val="000090"/>
          <w:spacing w:val="7"/>
          <w:sz w:val="18"/>
          <w:szCs w:val="21"/>
        </w:rPr>
        <w:t>6024</w:t>
      </w:r>
      <w:r w:rsidR="00B74CC2" w:rsidRPr="00D53678">
        <w:rPr>
          <w:rFonts w:ascii="Arial" w:hAnsi="Arial" w:cs="Arial"/>
          <w:i/>
          <w:color w:val="000090"/>
          <w:spacing w:val="7"/>
          <w:sz w:val="18"/>
          <w:szCs w:val="21"/>
        </w:rPr>
        <w:t>_Gira_</w:t>
      </w:r>
      <w:r w:rsidR="00B74CC2">
        <w:rPr>
          <w:rFonts w:ascii="Arial" w:hAnsi="Arial" w:cs="Arial"/>
          <w:i/>
          <w:color w:val="000090"/>
          <w:spacing w:val="7"/>
          <w:sz w:val="18"/>
          <w:szCs w:val="21"/>
        </w:rPr>
        <w:t>Image</w:t>
      </w:r>
      <w:r w:rsidR="00B74CC2" w:rsidRPr="00D53678">
        <w:rPr>
          <w:rFonts w:ascii="Arial" w:hAnsi="Arial" w:cs="Arial"/>
          <w:i/>
          <w:color w:val="000090"/>
          <w:spacing w:val="7"/>
          <w:sz w:val="18"/>
          <w:szCs w:val="21"/>
        </w:rPr>
        <w:t>-</w:t>
      </w:r>
      <w:r w:rsidR="00B74CC2">
        <w:rPr>
          <w:rFonts w:ascii="Arial" w:hAnsi="Arial" w:cs="Arial"/>
          <w:i/>
          <w:color w:val="000090"/>
          <w:spacing w:val="7"/>
          <w:sz w:val="18"/>
          <w:szCs w:val="21"/>
        </w:rPr>
        <w:t>Kampa</w:t>
      </w:r>
      <w:r w:rsidR="00B74CC2" w:rsidRPr="00D53678">
        <w:rPr>
          <w:rFonts w:ascii="Arial" w:hAnsi="Arial" w:cs="Arial"/>
          <w:i/>
          <w:color w:val="000090"/>
          <w:spacing w:val="7"/>
          <w:sz w:val="18"/>
          <w:szCs w:val="21"/>
        </w:rPr>
        <w:t>g</w:t>
      </w:r>
      <w:r w:rsidR="00B74CC2">
        <w:rPr>
          <w:rFonts w:ascii="Arial" w:hAnsi="Arial" w:cs="Arial"/>
          <w:i/>
          <w:color w:val="000090"/>
          <w:spacing w:val="7"/>
          <w:sz w:val="18"/>
          <w:szCs w:val="21"/>
        </w:rPr>
        <w:t>ne</w:t>
      </w:r>
      <w:r w:rsidR="00B74CC2" w:rsidRPr="00D53678">
        <w:rPr>
          <w:rFonts w:ascii="Arial" w:hAnsi="Arial" w:cs="Arial"/>
          <w:i/>
          <w:color w:val="000090"/>
          <w:spacing w:val="7"/>
          <w:sz w:val="18"/>
          <w:szCs w:val="21"/>
        </w:rPr>
        <w:t>_</w:t>
      </w:r>
      <w:r w:rsidR="00B74CC2">
        <w:rPr>
          <w:rFonts w:ascii="Arial" w:hAnsi="Arial" w:cs="Arial"/>
          <w:i/>
          <w:color w:val="000090"/>
          <w:spacing w:val="7"/>
          <w:sz w:val="18"/>
          <w:szCs w:val="21"/>
        </w:rPr>
        <w:t>2</w:t>
      </w:r>
      <w:r w:rsidR="00B74CC2" w:rsidRPr="00D53678">
        <w:rPr>
          <w:rFonts w:ascii="Arial" w:hAnsi="Arial" w:cs="Arial"/>
          <w:i/>
          <w:color w:val="000090"/>
          <w:spacing w:val="7"/>
          <w:sz w:val="18"/>
          <w:szCs w:val="21"/>
        </w:rPr>
        <w:t>.jpg</w:t>
      </w:r>
      <w:r w:rsidRPr="00D53678">
        <w:rPr>
          <w:rFonts w:ascii="Arial" w:hAnsi="Arial" w:cs="Arial"/>
          <w:i/>
          <w:color w:val="000090"/>
          <w:spacing w:val="7"/>
          <w:sz w:val="18"/>
          <w:szCs w:val="21"/>
        </w:rPr>
        <w:t>]</w:t>
      </w:r>
      <w:r w:rsidRPr="00D53678">
        <w:rPr>
          <w:rFonts w:ascii="Arial" w:hAnsi="Arial" w:cs="Arial"/>
          <w:spacing w:val="7"/>
          <w:sz w:val="21"/>
          <w:szCs w:val="21"/>
        </w:rPr>
        <w:t xml:space="preserve"> </w:t>
      </w:r>
    </w:p>
    <w:p w14:paraId="502ACBD9" w14:textId="0B3ADC76" w:rsidR="00F2538F" w:rsidRDefault="00F2538F">
      <w:pPr>
        <w:spacing w:line="280" w:lineRule="exact"/>
        <w:rPr>
          <w:rFonts w:ascii="Arial" w:hAnsi="Arial" w:cs="Arial"/>
          <w:noProof/>
          <w:color w:val="000000"/>
          <w:spacing w:val="7"/>
          <w:sz w:val="21"/>
          <w:szCs w:val="21"/>
        </w:rPr>
      </w:pPr>
    </w:p>
    <w:p w14:paraId="6C284BDE" w14:textId="77777777" w:rsidR="00D53678" w:rsidRPr="000C77A7" w:rsidRDefault="00D53678">
      <w:pPr>
        <w:spacing w:line="280" w:lineRule="exact"/>
        <w:rPr>
          <w:rFonts w:ascii="Arial" w:hAnsi="Arial" w:cs="Arial"/>
          <w:noProof/>
          <w:color w:val="000000"/>
          <w:spacing w:val="7"/>
          <w:sz w:val="21"/>
          <w:szCs w:val="21"/>
        </w:rPr>
      </w:pPr>
    </w:p>
    <w:p w14:paraId="14DB35BA" w14:textId="77777777" w:rsidR="00F2538F" w:rsidRPr="000A1752" w:rsidRDefault="003C67CB">
      <w:pPr>
        <w:spacing w:line="284" w:lineRule="exact"/>
        <w:jc w:val="center"/>
        <w:rPr>
          <w:rFonts w:ascii="Arial" w:hAnsi="Arial" w:cs="Arial"/>
          <w:noProof/>
          <w:spacing w:val="7"/>
          <w:sz w:val="21"/>
          <w:szCs w:val="21"/>
        </w:rPr>
      </w:pPr>
      <w:r w:rsidRPr="000A1752">
        <w:rPr>
          <w:rFonts w:ascii="Arial" w:hAnsi="Arial" w:cs="Arial"/>
          <w:noProof/>
          <w:spacing w:val="7"/>
          <w:sz w:val="21"/>
          <w:szCs w:val="21"/>
        </w:rPr>
        <w:t>***</w:t>
      </w:r>
    </w:p>
    <w:p w14:paraId="38A8D7A5" w14:textId="77777777" w:rsidR="00F2538F" w:rsidRPr="00C73CC3" w:rsidRDefault="00F2538F">
      <w:pPr>
        <w:spacing w:line="284" w:lineRule="exact"/>
        <w:rPr>
          <w:rFonts w:ascii="Arial" w:hAnsi="Arial" w:cs="Arial"/>
          <w:noProof/>
          <w:color w:val="000000"/>
          <w:spacing w:val="7"/>
          <w:sz w:val="18"/>
          <w:szCs w:val="18"/>
        </w:rPr>
      </w:pPr>
    </w:p>
    <w:p w14:paraId="357AB27D" w14:textId="187D1FEF" w:rsidR="00E81C9A" w:rsidRPr="00C73CC3" w:rsidRDefault="00E81C9A" w:rsidP="00E81C9A">
      <w:pPr>
        <w:spacing w:line="284" w:lineRule="exact"/>
        <w:rPr>
          <w:rFonts w:ascii="Arial" w:hAnsi="Arial" w:cs="Arial"/>
          <w:sz w:val="18"/>
          <w:szCs w:val="18"/>
          <w:u w:val="single"/>
        </w:rPr>
      </w:pPr>
      <w:r w:rsidRPr="00C73CC3">
        <w:rPr>
          <w:rFonts w:ascii="Arial" w:hAnsi="Arial" w:cs="Arial"/>
          <w:color w:val="000000"/>
          <w:sz w:val="18"/>
          <w:szCs w:val="18"/>
          <w:u w:val="single"/>
        </w:rPr>
        <w:t xml:space="preserve">„Wir sind die mit den Schaltern …, aber auch noch so viel mehr“ </w:t>
      </w:r>
      <w:r w:rsidRPr="00C73CC3">
        <w:rPr>
          <w:rStyle w:val="apple-converted-space"/>
          <w:rFonts w:ascii="Arial" w:hAnsi="Arial" w:cs="Arial"/>
          <w:color w:val="000000"/>
          <w:sz w:val="18"/>
          <w:szCs w:val="18"/>
          <w:u w:val="single"/>
        </w:rPr>
        <w:t xml:space="preserve">– </w:t>
      </w:r>
      <w:r w:rsidRPr="00C73CC3">
        <w:rPr>
          <w:rFonts w:ascii="Arial" w:hAnsi="Arial" w:cs="Arial"/>
          <w:sz w:val="18"/>
          <w:szCs w:val="18"/>
          <w:u w:val="single"/>
        </w:rPr>
        <w:t xml:space="preserve">über </w:t>
      </w:r>
      <w:proofErr w:type="spellStart"/>
      <w:r w:rsidRPr="00C73CC3">
        <w:rPr>
          <w:rFonts w:ascii="Arial" w:hAnsi="Arial" w:cs="Arial"/>
          <w:sz w:val="18"/>
          <w:szCs w:val="18"/>
          <w:u w:val="single"/>
        </w:rPr>
        <w:t>Gira</w:t>
      </w:r>
      <w:proofErr w:type="spellEnd"/>
    </w:p>
    <w:p w14:paraId="3F1E4279" w14:textId="77777777" w:rsidR="00E81C9A" w:rsidRPr="00C73CC3" w:rsidRDefault="00E81C9A" w:rsidP="00E81C9A">
      <w:pPr>
        <w:spacing w:line="284" w:lineRule="exact"/>
        <w:rPr>
          <w:rFonts w:ascii="Arial" w:hAnsi="Arial" w:cs="Arial"/>
          <w:color w:val="000000"/>
          <w:sz w:val="18"/>
          <w:szCs w:val="18"/>
        </w:rPr>
      </w:pPr>
      <w:r w:rsidRPr="00C73CC3">
        <w:rPr>
          <w:rFonts w:ascii="Arial" w:hAnsi="Arial" w:cs="Arial"/>
          <w:color w:val="000000"/>
          <w:sz w:val="18"/>
          <w:szCs w:val="18"/>
        </w:rPr>
        <w:t xml:space="preserve">Die </w:t>
      </w:r>
      <w:proofErr w:type="spellStart"/>
      <w:r w:rsidRPr="00C73CC3">
        <w:rPr>
          <w:rFonts w:ascii="Arial" w:hAnsi="Arial" w:cs="Arial"/>
          <w:color w:val="000000"/>
          <w:sz w:val="18"/>
          <w:szCs w:val="18"/>
        </w:rPr>
        <w:t>Gira</w:t>
      </w:r>
      <w:proofErr w:type="spellEnd"/>
      <w:r w:rsidRPr="00C73CC3">
        <w:rPr>
          <w:rFonts w:ascii="Arial" w:hAnsi="Arial" w:cs="Arial"/>
          <w:color w:val="000000"/>
          <w:sz w:val="18"/>
          <w:szCs w:val="18"/>
        </w:rPr>
        <w:t xml:space="preserve"> </w:t>
      </w:r>
      <w:proofErr w:type="spellStart"/>
      <w:r w:rsidRPr="00C73CC3">
        <w:rPr>
          <w:rFonts w:ascii="Arial" w:hAnsi="Arial" w:cs="Arial"/>
          <w:color w:val="000000"/>
          <w:sz w:val="18"/>
          <w:szCs w:val="18"/>
        </w:rPr>
        <w:t>Giersiepen</w:t>
      </w:r>
      <w:proofErr w:type="spellEnd"/>
      <w:r w:rsidRPr="00C73CC3">
        <w:rPr>
          <w:rFonts w:ascii="Arial" w:hAnsi="Arial" w:cs="Arial"/>
          <w:color w:val="000000"/>
          <w:sz w:val="18"/>
          <w:szCs w:val="18"/>
        </w:rPr>
        <w:t xml:space="preserve"> GmbH &amp; Co. KG (</w:t>
      </w:r>
      <w:hyperlink r:id="rId7" w:tgtFrame="_blank" w:history="1">
        <w:r w:rsidRPr="00C73CC3">
          <w:rPr>
            <w:rStyle w:val="Hyperlink"/>
            <w:rFonts w:ascii="Arial" w:hAnsi="Arial" w:cs="Arial"/>
            <w:color w:val="3C61AA"/>
            <w:sz w:val="18"/>
            <w:szCs w:val="18"/>
          </w:rPr>
          <w:t>www.gira.de</w:t>
        </w:r>
      </w:hyperlink>
      <w:r w:rsidRPr="00C73CC3">
        <w:rPr>
          <w:rFonts w:ascii="Arial" w:hAnsi="Arial" w:cs="Arial"/>
          <w:color w:val="000000"/>
          <w:sz w:val="18"/>
          <w:szCs w:val="18"/>
        </w:rPr>
        <w:t xml:space="preserve">) mit Sitz in Radevormwald zählt zu den führenden Komplettanbietern intelligenter Systemlösungen für die elektrotechnische </w:t>
      </w:r>
      <w:r w:rsidRPr="00C73CC3">
        <w:rPr>
          <w:rFonts w:ascii="Arial" w:hAnsi="Arial" w:cs="Arial"/>
          <w:color w:val="000000"/>
          <w:sz w:val="18"/>
          <w:szCs w:val="18"/>
        </w:rPr>
        <w:lastRenderedPageBreak/>
        <w:t xml:space="preserve">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 Building Systemen“ und zur Digitalisierung von Gebäuden hat </w:t>
      </w:r>
      <w:proofErr w:type="spellStart"/>
      <w:r w:rsidRPr="00C73CC3">
        <w:rPr>
          <w:rFonts w:ascii="Arial" w:hAnsi="Arial" w:cs="Arial"/>
          <w:color w:val="000000"/>
          <w:sz w:val="18"/>
          <w:szCs w:val="18"/>
        </w:rPr>
        <w:t>Gira</w:t>
      </w:r>
      <w:proofErr w:type="spellEnd"/>
      <w:r w:rsidRPr="00C73CC3">
        <w:rPr>
          <w:rFonts w:ascii="Arial" w:hAnsi="Arial" w:cs="Arial"/>
          <w:color w:val="000000"/>
          <w:sz w:val="18"/>
          <w:szCs w:val="18"/>
        </w:rPr>
        <w:t xml:space="preserve"> als „Smart Home“-Pionier der ersten Stunde mit vielfältigen Innovationen wie etwa dem </w:t>
      </w:r>
      <w:proofErr w:type="spellStart"/>
      <w:r w:rsidRPr="00C73CC3">
        <w:rPr>
          <w:rFonts w:ascii="Arial" w:hAnsi="Arial" w:cs="Arial"/>
          <w:color w:val="000000"/>
          <w:sz w:val="18"/>
          <w:szCs w:val="18"/>
        </w:rPr>
        <w:t>Gira</w:t>
      </w:r>
      <w:proofErr w:type="spellEnd"/>
      <w:r w:rsidRPr="00C73CC3">
        <w:rPr>
          <w:rFonts w:ascii="Arial" w:hAnsi="Arial" w:cs="Arial"/>
          <w:color w:val="000000"/>
          <w:sz w:val="18"/>
          <w:szCs w:val="18"/>
        </w:rPr>
        <w:t xml:space="preserve"> </w:t>
      </w:r>
      <w:proofErr w:type="spellStart"/>
      <w:r w:rsidRPr="00C73CC3">
        <w:rPr>
          <w:rFonts w:ascii="Arial" w:hAnsi="Arial" w:cs="Arial"/>
          <w:color w:val="000000"/>
          <w:sz w:val="18"/>
          <w:szCs w:val="18"/>
        </w:rPr>
        <w:t>HomeServer</w:t>
      </w:r>
      <w:proofErr w:type="spellEnd"/>
      <w:r w:rsidRPr="00C73CC3">
        <w:rPr>
          <w:rFonts w:ascii="Arial" w:hAnsi="Arial" w:cs="Arial"/>
          <w:color w:val="000000"/>
          <w:sz w:val="18"/>
          <w:szCs w:val="18"/>
        </w:rPr>
        <w:t xml:space="preserve"> von Beginn an maßgebliche Impulse gegeben. Dabei stehen </w:t>
      </w:r>
      <w:proofErr w:type="spellStart"/>
      <w:r w:rsidRPr="00C73CC3">
        <w:rPr>
          <w:rFonts w:ascii="Arial" w:hAnsi="Arial" w:cs="Arial"/>
          <w:color w:val="000000"/>
          <w:sz w:val="18"/>
          <w:szCs w:val="18"/>
        </w:rPr>
        <w:t>Gira</w:t>
      </w:r>
      <w:proofErr w:type="spellEnd"/>
      <w:r w:rsidRPr="00C73CC3">
        <w:rPr>
          <w:rFonts w:ascii="Arial" w:hAnsi="Arial" w:cs="Arial"/>
          <w:color w:val="000000"/>
          <w:sz w:val="18"/>
          <w:szCs w:val="18"/>
        </w:rPr>
        <w:t xml:space="preserve">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w:t>
      </w:r>
      <w:proofErr w:type="spellStart"/>
      <w:r w:rsidRPr="00C73CC3">
        <w:rPr>
          <w:rFonts w:ascii="Arial" w:hAnsi="Arial" w:cs="Arial"/>
          <w:color w:val="000000"/>
          <w:sz w:val="18"/>
          <w:szCs w:val="18"/>
        </w:rPr>
        <w:t>Gira</w:t>
      </w:r>
      <w:proofErr w:type="spellEnd"/>
      <w:r w:rsidRPr="00C73CC3">
        <w:rPr>
          <w:rFonts w:ascii="Arial" w:hAnsi="Arial" w:cs="Arial"/>
          <w:color w:val="000000"/>
          <w:sz w:val="18"/>
          <w:szCs w:val="18"/>
        </w:rPr>
        <w:t xml:space="preserve"> heute in rund 40 Ländern Anwendung, etwa in der Hamburger Elbphilharmonie, im Olympia-Stadion in Kiew, im Stephansdom in Wien und im </w:t>
      </w:r>
      <w:proofErr w:type="spellStart"/>
      <w:r w:rsidRPr="00C73CC3">
        <w:rPr>
          <w:rFonts w:ascii="Arial" w:hAnsi="Arial" w:cs="Arial"/>
          <w:color w:val="000000"/>
          <w:sz w:val="18"/>
          <w:szCs w:val="18"/>
        </w:rPr>
        <w:t>Banyan</w:t>
      </w:r>
      <w:proofErr w:type="spellEnd"/>
      <w:r w:rsidRPr="00C73CC3">
        <w:rPr>
          <w:rFonts w:ascii="Arial" w:hAnsi="Arial" w:cs="Arial"/>
          <w:color w:val="000000"/>
          <w:sz w:val="18"/>
          <w:szCs w:val="18"/>
        </w:rPr>
        <w:t xml:space="preserve"> </w:t>
      </w:r>
      <w:proofErr w:type="spellStart"/>
      <w:r w:rsidRPr="00C73CC3">
        <w:rPr>
          <w:rFonts w:ascii="Arial" w:hAnsi="Arial" w:cs="Arial"/>
          <w:color w:val="000000"/>
          <w:sz w:val="18"/>
          <w:szCs w:val="18"/>
        </w:rPr>
        <w:t>Tree</w:t>
      </w:r>
      <w:proofErr w:type="spellEnd"/>
      <w:r w:rsidRPr="00C73CC3">
        <w:rPr>
          <w:rFonts w:ascii="Arial" w:hAnsi="Arial" w:cs="Arial"/>
          <w:color w:val="000000"/>
          <w:sz w:val="18"/>
          <w:szCs w:val="18"/>
        </w:rPr>
        <w:t xml:space="preserve"> Hotel in Schanghai. Dank des umfassenden Know-hows im Bereich Kunststofftechnik stellt </w:t>
      </w:r>
      <w:proofErr w:type="spellStart"/>
      <w:r w:rsidRPr="00C73CC3">
        <w:rPr>
          <w:rFonts w:ascii="Arial" w:hAnsi="Arial" w:cs="Arial"/>
          <w:color w:val="000000"/>
          <w:sz w:val="18"/>
          <w:szCs w:val="18"/>
        </w:rPr>
        <w:t>Gira</w:t>
      </w:r>
      <w:proofErr w:type="spellEnd"/>
      <w:r w:rsidRPr="00C73CC3">
        <w:rPr>
          <w:rFonts w:ascii="Arial" w:hAnsi="Arial" w:cs="Arial"/>
          <w:color w:val="000000"/>
          <w:sz w:val="18"/>
          <w:szCs w:val="18"/>
        </w:rPr>
        <w:t xml:space="preserve"> heute zudem komplexe Systemprodukte aus Kunststoff für die Medizintechnik her. Zur </w:t>
      </w:r>
      <w:proofErr w:type="spellStart"/>
      <w:r w:rsidRPr="00C73CC3">
        <w:rPr>
          <w:rFonts w:ascii="Arial" w:hAnsi="Arial" w:cs="Arial"/>
          <w:color w:val="000000"/>
          <w:sz w:val="18"/>
          <w:szCs w:val="18"/>
        </w:rPr>
        <w:t>Gira</w:t>
      </w:r>
      <w:proofErr w:type="spellEnd"/>
      <w:r w:rsidRPr="00C73CC3">
        <w:rPr>
          <w:rFonts w:ascii="Arial" w:hAnsi="Arial" w:cs="Arial"/>
          <w:color w:val="000000"/>
          <w:sz w:val="18"/>
          <w:szCs w:val="18"/>
        </w:rPr>
        <w:t xml:space="preserve"> Gruppe gehören darüber hinaus die Tochtergesellschaft </w:t>
      </w:r>
      <w:proofErr w:type="spellStart"/>
      <w:r w:rsidRPr="00C73CC3">
        <w:rPr>
          <w:rFonts w:ascii="Arial" w:hAnsi="Arial" w:cs="Arial"/>
          <w:color w:val="000000"/>
          <w:sz w:val="18"/>
          <w:szCs w:val="18"/>
        </w:rPr>
        <w:t>Stettler</w:t>
      </w:r>
      <w:proofErr w:type="spellEnd"/>
      <w:r w:rsidRPr="00C73CC3">
        <w:rPr>
          <w:rFonts w:ascii="Arial" w:hAnsi="Arial" w:cs="Arial"/>
          <w:color w:val="000000"/>
          <w:sz w:val="18"/>
          <w:szCs w:val="18"/>
        </w:rPr>
        <w:t xml:space="preserve"> Kunststofftechnik in Burgwindheim sowie die Beteiligungen </w:t>
      </w:r>
      <w:proofErr w:type="spellStart"/>
      <w:r w:rsidRPr="00C73CC3">
        <w:rPr>
          <w:rFonts w:ascii="Arial" w:hAnsi="Arial" w:cs="Arial"/>
          <w:color w:val="000000"/>
          <w:sz w:val="18"/>
          <w:szCs w:val="18"/>
        </w:rPr>
        <w:t>Insta</w:t>
      </w:r>
      <w:proofErr w:type="spellEnd"/>
      <w:r w:rsidRPr="00C73CC3">
        <w:rPr>
          <w:rFonts w:ascii="Arial" w:hAnsi="Arial" w:cs="Arial"/>
          <w:color w:val="000000"/>
          <w:sz w:val="18"/>
          <w:szCs w:val="18"/>
        </w:rPr>
        <w:t xml:space="preserve"> Elektro in Lüdenscheid, das Softwareunternehmen ISE in Oldenburg und die Start-up-Firma </w:t>
      </w:r>
      <w:proofErr w:type="spellStart"/>
      <w:r w:rsidRPr="00C73CC3">
        <w:rPr>
          <w:rFonts w:ascii="Arial" w:hAnsi="Arial" w:cs="Arial"/>
          <w:color w:val="000000"/>
          <w:sz w:val="18"/>
          <w:szCs w:val="18"/>
        </w:rPr>
        <w:t>Senic</w:t>
      </w:r>
      <w:proofErr w:type="spellEnd"/>
      <w:r w:rsidRPr="00C73CC3">
        <w:rPr>
          <w:rFonts w:ascii="Arial" w:hAnsi="Arial" w:cs="Arial"/>
          <w:color w:val="000000"/>
          <w:sz w:val="18"/>
          <w:szCs w:val="18"/>
        </w:rPr>
        <w:t xml:space="preserve"> in Berlin. Zusammen erwirtschaften damit ca. 1.700 Mitarbeiterinnen und Mitarbeiter einen Jahresumsatz von 370 Millionen Euro (2020).</w:t>
      </w:r>
    </w:p>
    <w:p w14:paraId="4B55C991" w14:textId="77777777" w:rsidR="00F2538F" w:rsidRPr="00C73CC3" w:rsidRDefault="00F2538F">
      <w:pPr>
        <w:spacing w:line="284" w:lineRule="exact"/>
        <w:rPr>
          <w:rFonts w:ascii="Arial" w:hAnsi="Arial" w:cs="Arial"/>
          <w:noProof/>
          <w:color w:val="000000"/>
          <w:spacing w:val="7"/>
          <w:sz w:val="18"/>
          <w:szCs w:val="18"/>
        </w:rPr>
      </w:pPr>
    </w:p>
    <w:p w14:paraId="3522A235" w14:textId="77777777" w:rsidR="00F2538F" w:rsidRPr="00C73CC3" w:rsidRDefault="00F2538F">
      <w:pPr>
        <w:spacing w:line="284" w:lineRule="exact"/>
        <w:rPr>
          <w:rFonts w:ascii="Arial" w:hAnsi="Arial" w:cs="Arial"/>
          <w:noProof/>
          <w:color w:val="000000"/>
          <w:spacing w:val="7"/>
          <w:sz w:val="18"/>
          <w:szCs w:val="18"/>
        </w:rPr>
      </w:pPr>
    </w:p>
    <w:p w14:paraId="0CB59FA0" w14:textId="77777777" w:rsidR="00F2538F" w:rsidRPr="00C73CC3" w:rsidRDefault="003C67CB">
      <w:pPr>
        <w:spacing w:line="284" w:lineRule="exact"/>
        <w:jc w:val="center"/>
        <w:rPr>
          <w:rFonts w:ascii="Arial" w:hAnsi="Arial" w:cs="Arial"/>
          <w:noProof/>
          <w:spacing w:val="7"/>
          <w:sz w:val="21"/>
          <w:szCs w:val="21"/>
        </w:rPr>
      </w:pPr>
      <w:r w:rsidRPr="00C73CC3">
        <w:rPr>
          <w:rFonts w:ascii="Arial" w:hAnsi="Arial" w:cs="Arial"/>
          <w:noProof/>
          <w:spacing w:val="7"/>
          <w:sz w:val="21"/>
          <w:szCs w:val="21"/>
        </w:rPr>
        <w:t>***</w:t>
      </w:r>
    </w:p>
    <w:p w14:paraId="2EB984D5" w14:textId="77777777" w:rsidR="00F2538F" w:rsidRPr="00C73CC3" w:rsidRDefault="00F2538F">
      <w:pPr>
        <w:spacing w:line="284" w:lineRule="exact"/>
        <w:rPr>
          <w:rFonts w:ascii="Arial" w:hAnsi="Arial" w:cs="Arial"/>
          <w:noProof/>
          <w:color w:val="000000"/>
          <w:spacing w:val="7"/>
          <w:sz w:val="21"/>
          <w:szCs w:val="21"/>
        </w:rPr>
      </w:pPr>
    </w:p>
    <w:p w14:paraId="1E29B2B4" w14:textId="5459943C" w:rsidR="00F2538F" w:rsidRPr="00C73CC3" w:rsidRDefault="003C67CB">
      <w:pPr>
        <w:rPr>
          <w:rFonts w:ascii="Arial" w:hAnsi="Arial" w:cs="Arial"/>
          <w:spacing w:val="7"/>
          <w:sz w:val="21"/>
          <w:szCs w:val="21"/>
        </w:rPr>
      </w:pPr>
      <w:r w:rsidRPr="00C73CC3">
        <w:rPr>
          <w:rFonts w:ascii="Arial" w:hAnsi="Arial" w:cs="Arial"/>
          <w:spacing w:val="7"/>
          <w:sz w:val="21"/>
          <w:szCs w:val="21"/>
        </w:rPr>
        <w:t>Weitere Informationen:</w:t>
      </w:r>
      <w:r w:rsidRPr="00C73CC3">
        <w:rPr>
          <w:rFonts w:ascii="Arial" w:hAnsi="Arial" w:cs="Arial"/>
          <w:spacing w:val="7"/>
          <w:sz w:val="21"/>
          <w:szCs w:val="21"/>
        </w:rPr>
        <w:tab/>
      </w:r>
      <w:proofErr w:type="spellStart"/>
      <w:r w:rsidRPr="00C73CC3">
        <w:rPr>
          <w:rFonts w:ascii="Arial" w:hAnsi="Arial" w:cs="Arial"/>
          <w:b/>
          <w:spacing w:val="7"/>
          <w:sz w:val="21"/>
          <w:szCs w:val="21"/>
        </w:rPr>
        <w:t>Gira</w:t>
      </w:r>
      <w:proofErr w:type="spellEnd"/>
      <w:r w:rsidRPr="00C73CC3">
        <w:rPr>
          <w:rFonts w:ascii="Arial" w:hAnsi="Arial" w:cs="Arial"/>
          <w:b/>
          <w:spacing w:val="7"/>
          <w:sz w:val="21"/>
          <w:szCs w:val="21"/>
        </w:rPr>
        <w:t xml:space="preserve"> Unternehmenskommunikation</w:t>
      </w:r>
    </w:p>
    <w:p w14:paraId="40B95644" w14:textId="77777777" w:rsidR="00F2538F" w:rsidRPr="00C73CC3" w:rsidRDefault="003C67CB">
      <w:pPr>
        <w:rPr>
          <w:rFonts w:ascii="Arial" w:hAnsi="Arial" w:cs="Arial"/>
          <w:spacing w:val="7"/>
          <w:sz w:val="21"/>
          <w:szCs w:val="21"/>
        </w:rPr>
      </w:pPr>
      <w:r w:rsidRPr="00C73CC3">
        <w:rPr>
          <w:rFonts w:ascii="Arial" w:hAnsi="Arial" w:cs="Arial"/>
          <w:spacing w:val="7"/>
          <w:sz w:val="21"/>
          <w:szCs w:val="21"/>
        </w:rPr>
        <w:tab/>
      </w:r>
      <w:r w:rsidRPr="00C73CC3">
        <w:rPr>
          <w:rFonts w:ascii="Arial" w:hAnsi="Arial" w:cs="Arial"/>
          <w:spacing w:val="7"/>
          <w:sz w:val="21"/>
          <w:szCs w:val="21"/>
        </w:rPr>
        <w:tab/>
      </w:r>
      <w:r w:rsidRPr="00C73CC3">
        <w:rPr>
          <w:rFonts w:ascii="Arial" w:hAnsi="Arial" w:cs="Arial"/>
          <w:spacing w:val="7"/>
          <w:sz w:val="21"/>
          <w:szCs w:val="21"/>
        </w:rPr>
        <w:tab/>
      </w:r>
      <w:r w:rsidRPr="00C73CC3">
        <w:rPr>
          <w:rFonts w:ascii="Arial" w:hAnsi="Arial" w:cs="Arial"/>
          <w:spacing w:val="7"/>
          <w:sz w:val="21"/>
          <w:szCs w:val="21"/>
        </w:rPr>
        <w:tab/>
        <w:t>-Pressebüro-</w:t>
      </w:r>
    </w:p>
    <w:p w14:paraId="212F555B" w14:textId="77777777" w:rsidR="00F2538F" w:rsidRPr="00C73CC3" w:rsidRDefault="003C67CB">
      <w:pPr>
        <w:rPr>
          <w:rFonts w:ascii="Arial" w:hAnsi="Arial" w:cs="Arial"/>
          <w:spacing w:val="7"/>
          <w:sz w:val="21"/>
          <w:szCs w:val="21"/>
        </w:rPr>
      </w:pPr>
      <w:r w:rsidRPr="00C73CC3">
        <w:rPr>
          <w:rFonts w:ascii="Arial" w:hAnsi="Arial" w:cs="Arial"/>
          <w:spacing w:val="7"/>
          <w:sz w:val="21"/>
          <w:szCs w:val="21"/>
        </w:rPr>
        <w:tab/>
      </w:r>
      <w:r w:rsidRPr="00C73CC3">
        <w:rPr>
          <w:rFonts w:ascii="Arial" w:hAnsi="Arial" w:cs="Arial"/>
          <w:spacing w:val="7"/>
          <w:sz w:val="21"/>
          <w:szCs w:val="21"/>
        </w:rPr>
        <w:tab/>
      </w:r>
      <w:r w:rsidRPr="00C73CC3">
        <w:rPr>
          <w:rFonts w:ascii="Arial" w:hAnsi="Arial" w:cs="Arial"/>
          <w:spacing w:val="7"/>
          <w:sz w:val="21"/>
          <w:szCs w:val="21"/>
        </w:rPr>
        <w:tab/>
      </w:r>
      <w:r w:rsidRPr="00C73CC3">
        <w:rPr>
          <w:rFonts w:ascii="Arial" w:hAnsi="Arial" w:cs="Arial"/>
          <w:spacing w:val="7"/>
          <w:sz w:val="21"/>
          <w:szCs w:val="21"/>
        </w:rPr>
        <w:tab/>
      </w:r>
      <w:proofErr w:type="spellStart"/>
      <w:r w:rsidRPr="00C73CC3">
        <w:rPr>
          <w:rFonts w:ascii="Arial" w:hAnsi="Arial" w:cs="Arial"/>
          <w:spacing w:val="7"/>
          <w:sz w:val="21"/>
          <w:szCs w:val="21"/>
        </w:rPr>
        <w:t>KommunikationsKonsortium</w:t>
      </w:r>
      <w:proofErr w:type="spellEnd"/>
    </w:p>
    <w:p w14:paraId="2FEA580E" w14:textId="77777777" w:rsidR="00F2538F" w:rsidRPr="00C73CC3" w:rsidRDefault="003C67CB">
      <w:pPr>
        <w:rPr>
          <w:rFonts w:ascii="Arial" w:hAnsi="Arial" w:cs="Arial"/>
          <w:spacing w:val="7"/>
          <w:sz w:val="21"/>
          <w:szCs w:val="21"/>
        </w:rPr>
      </w:pPr>
      <w:r w:rsidRPr="00C73CC3">
        <w:rPr>
          <w:rFonts w:ascii="Arial" w:hAnsi="Arial" w:cs="Arial"/>
          <w:spacing w:val="7"/>
          <w:sz w:val="21"/>
          <w:szCs w:val="21"/>
        </w:rPr>
        <w:tab/>
      </w:r>
      <w:r w:rsidRPr="00C73CC3">
        <w:rPr>
          <w:rFonts w:ascii="Arial" w:hAnsi="Arial" w:cs="Arial"/>
          <w:spacing w:val="7"/>
          <w:sz w:val="21"/>
          <w:szCs w:val="21"/>
        </w:rPr>
        <w:tab/>
      </w:r>
      <w:r w:rsidRPr="00C73CC3">
        <w:rPr>
          <w:rFonts w:ascii="Arial" w:hAnsi="Arial" w:cs="Arial"/>
          <w:spacing w:val="7"/>
          <w:sz w:val="21"/>
          <w:szCs w:val="21"/>
        </w:rPr>
        <w:tab/>
      </w:r>
      <w:r w:rsidRPr="00C73CC3">
        <w:rPr>
          <w:rFonts w:ascii="Arial" w:hAnsi="Arial" w:cs="Arial"/>
          <w:spacing w:val="7"/>
          <w:sz w:val="21"/>
          <w:szCs w:val="21"/>
        </w:rPr>
        <w:tab/>
        <w:t>Dr. Carsten Tessmer</w:t>
      </w:r>
    </w:p>
    <w:p w14:paraId="4C40DC50" w14:textId="77777777" w:rsidR="00F2538F" w:rsidRPr="00C73CC3" w:rsidRDefault="003C67CB">
      <w:pPr>
        <w:rPr>
          <w:rFonts w:ascii="Arial" w:hAnsi="Arial" w:cs="Arial"/>
          <w:spacing w:val="7"/>
          <w:sz w:val="21"/>
          <w:szCs w:val="21"/>
        </w:rPr>
      </w:pPr>
      <w:r w:rsidRPr="00C73CC3">
        <w:rPr>
          <w:rFonts w:ascii="Arial" w:hAnsi="Arial" w:cs="Arial"/>
          <w:spacing w:val="7"/>
          <w:sz w:val="21"/>
          <w:szCs w:val="21"/>
        </w:rPr>
        <w:tab/>
      </w:r>
      <w:r w:rsidRPr="00C73CC3">
        <w:rPr>
          <w:rFonts w:ascii="Arial" w:hAnsi="Arial" w:cs="Arial"/>
          <w:spacing w:val="7"/>
          <w:sz w:val="21"/>
          <w:szCs w:val="21"/>
        </w:rPr>
        <w:tab/>
      </w:r>
      <w:r w:rsidRPr="00C73CC3">
        <w:rPr>
          <w:rFonts w:ascii="Arial" w:hAnsi="Arial" w:cs="Arial"/>
          <w:spacing w:val="7"/>
          <w:sz w:val="21"/>
          <w:szCs w:val="21"/>
        </w:rPr>
        <w:tab/>
      </w:r>
      <w:r w:rsidRPr="00C73CC3">
        <w:rPr>
          <w:rFonts w:ascii="Arial" w:hAnsi="Arial" w:cs="Arial"/>
          <w:spacing w:val="7"/>
          <w:sz w:val="21"/>
          <w:szCs w:val="21"/>
        </w:rPr>
        <w:tab/>
        <w:t>Tel.: +49(0) 40 2800 6583</w:t>
      </w:r>
    </w:p>
    <w:p w14:paraId="6F50D0FC" w14:textId="77777777" w:rsidR="00F2538F" w:rsidRPr="00C73CC3" w:rsidRDefault="003C67CB">
      <w:pPr>
        <w:rPr>
          <w:rFonts w:ascii="Arial" w:hAnsi="Arial" w:cs="Arial"/>
          <w:spacing w:val="7"/>
          <w:sz w:val="21"/>
          <w:szCs w:val="21"/>
        </w:rPr>
      </w:pPr>
      <w:r w:rsidRPr="00C73CC3">
        <w:rPr>
          <w:rFonts w:ascii="Arial" w:hAnsi="Arial" w:cs="Arial"/>
          <w:spacing w:val="7"/>
          <w:sz w:val="21"/>
          <w:szCs w:val="21"/>
        </w:rPr>
        <w:tab/>
      </w:r>
      <w:r w:rsidRPr="00C73CC3">
        <w:rPr>
          <w:rFonts w:ascii="Arial" w:hAnsi="Arial" w:cs="Arial"/>
          <w:spacing w:val="7"/>
          <w:sz w:val="21"/>
          <w:szCs w:val="21"/>
        </w:rPr>
        <w:tab/>
      </w:r>
      <w:r w:rsidRPr="00C73CC3">
        <w:rPr>
          <w:rFonts w:ascii="Arial" w:hAnsi="Arial" w:cs="Arial"/>
          <w:spacing w:val="7"/>
          <w:sz w:val="21"/>
          <w:szCs w:val="21"/>
        </w:rPr>
        <w:tab/>
      </w:r>
      <w:r w:rsidRPr="00C73CC3">
        <w:rPr>
          <w:rFonts w:ascii="Arial" w:hAnsi="Arial" w:cs="Arial"/>
          <w:spacing w:val="7"/>
          <w:sz w:val="21"/>
          <w:szCs w:val="21"/>
        </w:rPr>
        <w:tab/>
      </w:r>
      <w:hyperlink r:id="rId8" w:history="1">
        <w:r w:rsidRPr="00C73CC3">
          <w:rPr>
            <w:rStyle w:val="Hyperlink"/>
            <w:rFonts w:ascii="Arial" w:hAnsi="Arial" w:cs="Arial"/>
            <w:spacing w:val="7"/>
            <w:sz w:val="21"/>
            <w:szCs w:val="21"/>
          </w:rPr>
          <w:t>gira@kommunikationskonsortium.com</w:t>
        </w:r>
      </w:hyperlink>
    </w:p>
    <w:p w14:paraId="4530E2D7" w14:textId="77777777" w:rsidR="00F2538F" w:rsidRPr="00C73CC3" w:rsidRDefault="00F2538F" w:rsidP="00654098">
      <w:pPr>
        <w:widowControl w:val="0"/>
        <w:autoSpaceDE w:val="0"/>
        <w:autoSpaceDN w:val="0"/>
        <w:adjustRightInd w:val="0"/>
        <w:spacing w:line="284" w:lineRule="exact"/>
        <w:rPr>
          <w:rFonts w:ascii="Arial" w:hAnsi="Arial" w:cs="Arial"/>
          <w:spacing w:val="7"/>
          <w:sz w:val="21"/>
          <w:szCs w:val="21"/>
        </w:rPr>
      </w:pPr>
    </w:p>
    <w:p w14:paraId="7F7B27F8" w14:textId="520CE4CF" w:rsidR="00F2538F" w:rsidRPr="00C73CC3" w:rsidRDefault="00887E76">
      <w:pPr>
        <w:widowControl w:val="0"/>
        <w:autoSpaceDE w:val="0"/>
        <w:autoSpaceDN w:val="0"/>
        <w:adjustRightInd w:val="0"/>
        <w:spacing w:line="284" w:lineRule="exact"/>
        <w:ind w:left="2124" w:firstLine="708"/>
        <w:rPr>
          <w:rFonts w:ascii="Arial" w:hAnsi="Arial" w:cs="Arial"/>
          <w:spacing w:val="7"/>
          <w:sz w:val="21"/>
          <w:szCs w:val="21"/>
        </w:rPr>
      </w:pPr>
      <w:r>
        <w:rPr>
          <w:rFonts w:ascii="Arial" w:hAnsi="Arial" w:cs="Arial"/>
          <w:spacing w:val="7"/>
          <w:sz w:val="21"/>
          <w:szCs w:val="21"/>
        </w:rPr>
        <w:t>Dario</w:t>
      </w:r>
      <w:r w:rsidR="003C67CB" w:rsidRPr="00C73CC3">
        <w:rPr>
          <w:rFonts w:ascii="Arial" w:hAnsi="Arial" w:cs="Arial"/>
          <w:spacing w:val="7"/>
          <w:sz w:val="21"/>
          <w:szCs w:val="21"/>
        </w:rPr>
        <w:t xml:space="preserve"> </w:t>
      </w:r>
      <w:proofErr w:type="spellStart"/>
      <w:r>
        <w:rPr>
          <w:rFonts w:ascii="Arial" w:hAnsi="Arial" w:cs="Arial"/>
          <w:spacing w:val="7"/>
          <w:sz w:val="21"/>
          <w:szCs w:val="21"/>
        </w:rPr>
        <w:t>Hudr</w:t>
      </w:r>
      <w:proofErr w:type="spellEnd"/>
    </w:p>
    <w:p w14:paraId="32B95B71" w14:textId="41C05436" w:rsidR="00F2538F" w:rsidRPr="00C73CC3" w:rsidRDefault="003C67CB">
      <w:pPr>
        <w:spacing w:line="284" w:lineRule="exact"/>
        <w:rPr>
          <w:rFonts w:ascii="Arial" w:hAnsi="Arial" w:cs="Arial"/>
          <w:spacing w:val="7"/>
          <w:sz w:val="21"/>
          <w:szCs w:val="21"/>
        </w:rPr>
      </w:pPr>
      <w:r w:rsidRPr="00C73CC3">
        <w:rPr>
          <w:rFonts w:ascii="Arial" w:hAnsi="Arial" w:cs="Arial"/>
          <w:spacing w:val="7"/>
          <w:sz w:val="21"/>
          <w:szCs w:val="21"/>
        </w:rPr>
        <w:tab/>
      </w:r>
      <w:r w:rsidRPr="00C73CC3">
        <w:rPr>
          <w:rFonts w:ascii="Arial" w:hAnsi="Arial" w:cs="Arial"/>
          <w:spacing w:val="7"/>
          <w:sz w:val="21"/>
          <w:szCs w:val="21"/>
        </w:rPr>
        <w:tab/>
      </w:r>
      <w:r w:rsidRPr="00C73CC3">
        <w:rPr>
          <w:rFonts w:ascii="Arial" w:hAnsi="Arial" w:cs="Arial"/>
          <w:spacing w:val="7"/>
          <w:sz w:val="21"/>
          <w:szCs w:val="21"/>
        </w:rPr>
        <w:tab/>
      </w:r>
      <w:r w:rsidRPr="00C73CC3">
        <w:rPr>
          <w:rFonts w:ascii="Arial" w:hAnsi="Arial" w:cs="Arial"/>
          <w:spacing w:val="7"/>
          <w:sz w:val="21"/>
          <w:szCs w:val="21"/>
        </w:rPr>
        <w:tab/>
        <w:t xml:space="preserve">Tel.: +49(0) 2195 602 </w:t>
      </w:r>
      <w:r w:rsidR="00887E76">
        <w:rPr>
          <w:rFonts w:ascii="Arial" w:hAnsi="Arial" w:cs="Arial"/>
          <w:spacing w:val="7"/>
          <w:sz w:val="21"/>
          <w:szCs w:val="21"/>
        </w:rPr>
        <w:t>6897</w:t>
      </w:r>
    </w:p>
    <w:p w14:paraId="0BF5CBC1" w14:textId="3B872181" w:rsidR="00F2538F" w:rsidRPr="00C73CC3" w:rsidRDefault="003C67CB">
      <w:pPr>
        <w:spacing w:line="284" w:lineRule="exact"/>
        <w:rPr>
          <w:rFonts w:ascii="Arial" w:hAnsi="Arial" w:cs="Arial"/>
          <w:spacing w:val="7"/>
          <w:sz w:val="21"/>
          <w:szCs w:val="21"/>
        </w:rPr>
      </w:pPr>
      <w:r w:rsidRPr="00C73CC3">
        <w:rPr>
          <w:rFonts w:ascii="Arial" w:hAnsi="Arial" w:cs="Arial"/>
          <w:spacing w:val="7"/>
          <w:sz w:val="21"/>
          <w:szCs w:val="21"/>
        </w:rPr>
        <w:tab/>
      </w:r>
      <w:r w:rsidRPr="00C73CC3">
        <w:rPr>
          <w:rFonts w:ascii="Arial" w:hAnsi="Arial" w:cs="Arial"/>
          <w:spacing w:val="7"/>
          <w:sz w:val="21"/>
          <w:szCs w:val="21"/>
        </w:rPr>
        <w:tab/>
      </w:r>
      <w:r w:rsidRPr="00C73CC3">
        <w:rPr>
          <w:rFonts w:ascii="Arial" w:hAnsi="Arial" w:cs="Arial"/>
          <w:spacing w:val="7"/>
          <w:sz w:val="21"/>
          <w:szCs w:val="21"/>
        </w:rPr>
        <w:tab/>
      </w:r>
      <w:r w:rsidRPr="00C73CC3">
        <w:rPr>
          <w:rFonts w:ascii="Arial" w:hAnsi="Arial" w:cs="Arial"/>
          <w:spacing w:val="7"/>
          <w:sz w:val="21"/>
          <w:szCs w:val="21"/>
        </w:rPr>
        <w:tab/>
      </w:r>
      <w:hyperlink r:id="rId9" w:history="1">
        <w:r w:rsidR="00887E76" w:rsidRPr="0080357D">
          <w:rPr>
            <w:rStyle w:val="Hyperlink"/>
            <w:rFonts w:ascii="Arial" w:hAnsi="Arial" w:cs="Arial"/>
            <w:spacing w:val="7"/>
            <w:sz w:val="21"/>
            <w:szCs w:val="21"/>
          </w:rPr>
          <w:t>dario.hudr@gira.de</w:t>
        </w:r>
      </w:hyperlink>
    </w:p>
    <w:p w14:paraId="5DACE39F" w14:textId="6C3391F0" w:rsidR="000F57D5" w:rsidRPr="00C73CC3" w:rsidRDefault="000F57D5" w:rsidP="000F57D5">
      <w:pPr>
        <w:spacing w:line="284" w:lineRule="exact"/>
        <w:rPr>
          <w:rFonts w:ascii="Arial" w:hAnsi="Arial" w:cs="Arial"/>
          <w:color w:val="000000"/>
          <w:spacing w:val="7"/>
          <w:sz w:val="21"/>
          <w:szCs w:val="21"/>
        </w:rPr>
      </w:pPr>
    </w:p>
    <w:p w14:paraId="78CB4B8E" w14:textId="77777777" w:rsidR="001F2E47" w:rsidRPr="00C73CC3" w:rsidRDefault="001F2E47">
      <w:pPr>
        <w:rPr>
          <w:rFonts w:ascii="Arial" w:hAnsi="Arial" w:cs="Arial"/>
          <w:b/>
          <w:bCs/>
          <w:color w:val="000000"/>
          <w:spacing w:val="7"/>
          <w:sz w:val="21"/>
          <w:szCs w:val="21"/>
        </w:rPr>
      </w:pPr>
      <w:r w:rsidRPr="00C73CC3">
        <w:rPr>
          <w:rFonts w:ascii="Arial" w:hAnsi="Arial" w:cs="Arial"/>
          <w:b/>
          <w:bCs/>
          <w:color w:val="000000"/>
          <w:spacing w:val="7"/>
          <w:sz w:val="21"/>
          <w:szCs w:val="21"/>
        </w:rPr>
        <w:br w:type="page"/>
      </w:r>
    </w:p>
    <w:p w14:paraId="0E165D6B" w14:textId="77777777" w:rsidR="000077F8" w:rsidRPr="00B74CC2" w:rsidRDefault="000077F8">
      <w:pPr>
        <w:spacing w:line="284" w:lineRule="exact"/>
        <w:rPr>
          <w:rFonts w:ascii="Arial" w:hAnsi="Arial" w:cs="Arial"/>
          <w:spacing w:val="7"/>
          <w:sz w:val="21"/>
          <w:szCs w:val="21"/>
        </w:rPr>
      </w:pPr>
    </w:p>
    <w:p w14:paraId="186C122C" w14:textId="0501F10A" w:rsidR="00654098" w:rsidRPr="00C73CC3" w:rsidRDefault="003C67CB">
      <w:pPr>
        <w:spacing w:line="284" w:lineRule="exact"/>
        <w:rPr>
          <w:rStyle w:val="Hyperlink"/>
          <w:rFonts w:ascii="Arial" w:hAnsi="Arial" w:cs="Arial"/>
          <w:spacing w:val="7"/>
          <w:sz w:val="21"/>
          <w:szCs w:val="21"/>
        </w:rPr>
      </w:pPr>
      <w:r w:rsidRPr="00C73CC3">
        <w:rPr>
          <w:rFonts w:ascii="Arial" w:hAnsi="Arial" w:cs="Arial"/>
          <w:spacing w:val="7"/>
          <w:sz w:val="21"/>
          <w:szCs w:val="21"/>
        </w:rPr>
        <w:t xml:space="preserve">Mehr zum Unternehmen und zur intelligenten Gebäudetechnik von </w:t>
      </w:r>
      <w:proofErr w:type="spellStart"/>
      <w:r w:rsidRPr="00C73CC3">
        <w:rPr>
          <w:rFonts w:ascii="Arial" w:hAnsi="Arial" w:cs="Arial"/>
          <w:spacing w:val="7"/>
          <w:sz w:val="21"/>
          <w:szCs w:val="21"/>
        </w:rPr>
        <w:t>Gira</w:t>
      </w:r>
      <w:proofErr w:type="spellEnd"/>
      <w:r w:rsidRPr="00C73CC3">
        <w:rPr>
          <w:rFonts w:ascii="Arial" w:hAnsi="Arial" w:cs="Arial"/>
          <w:spacing w:val="7"/>
          <w:sz w:val="21"/>
          <w:szCs w:val="21"/>
        </w:rPr>
        <w:t xml:space="preserve"> erfahren Sie auch unter: </w:t>
      </w:r>
      <w:hyperlink r:id="rId10" w:history="1">
        <w:r w:rsidRPr="00C73CC3">
          <w:rPr>
            <w:rStyle w:val="Hyperlink"/>
            <w:rFonts w:ascii="Arial" w:hAnsi="Arial" w:cs="Arial"/>
            <w:spacing w:val="7"/>
            <w:sz w:val="21"/>
            <w:szCs w:val="21"/>
          </w:rPr>
          <w:t>www.gira.de</w:t>
        </w:r>
      </w:hyperlink>
    </w:p>
    <w:p w14:paraId="3688B1F3" w14:textId="77777777" w:rsidR="00654098" w:rsidRPr="00C73CC3" w:rsidRDefault="00654098">
      <w:pPr>
        <w:spacing w:line="284" w:lineRule="exact"/>
        <w:rPr>
          <w:rFonts w:ascii="Arial" w:hAnsi="Arial" w:cs="Arial"/>
          <w:color w:val="0000FF"/>
          <w:spacing w:val="7"/>
          <w:sz w:val="21"/>
          <w:szCs w:val="21"/>
          <w:u w:val="single"/>
        </w:rPr>
      </w:pPr>
    </w:p>
    <w:sectPr w:rsidR="00654098" w:rsidRPr="00C73CC3">
      <w:headerReference w:type="even" r:id="rId11"/>
      <w:headerReference w:type="default" r:id="rId12"/>
      <w:footerReference w:type="even" r:id="rId13"/>
      <w:footerReference w:type="default" r:id="rId14"/>
      <w:headerReference w:type="first" r:id="rId15"/>
      <w:footerReference w:type="first" r:id="rId16"/>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BB74CC" w14:textId="77777777" w:rsidR="00E50F7D" w:rsidRDefault="00E50F7D">
      <w:r>
        <w:separator/>
      </w:r>
    </w:p>
  </w:endnote>
  <w:endnote w:type="continuationSeparator" w:id="0">
    <w:p w14:paraId="55C564CE" w14:textId="77777777" w:rsidR="00E50F7D" w:rsidRDefault="00E50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쎽藠"/>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LTUnivers 430 BasicReg">
    <w:panose1 w:val="020B0604020202020204"/>
    <w:charset w:val="00"/>
    <w:family w:val="auto"/>
    <w:pitch w:val="variable"/>
    <w:sig w:usb0="00000083" w:usb1="00000000" w:usb2="00000000" w:usb3="00000000" w:csb0="00000009" w:csb1="00000000"/>
  </w:font>
  <w:font w:name="Perpetua">
    <w:panose1 w:val="02020502060401020303"/>
    <w:charset w:val="4D"/>
    <w:family w:val="roman"/>
    <w:pitch w:val="variable"/>
    <w:sig w:usb0="00000003" w:usb1="00000000" w:usb2="00000000" w:usb3="00000000" w:csb0="00000001" w:csb1="00000000"/>
  </w:font>
  <w:font w:name="Calibri (Textkörper)">
    <w:panose1 w:val="020B0604020202020204"/>
    <w:charset w:val="00"/>
    <w:family w:val="auto"/>
    <w:pitch w:val="variable"/>
    <w:sig w:usb0="E00002FF" w:usb1="4000A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10EDE" w14:textId="77777777" w:rsidR="00F2538F" w:rsidRDefault="00F2538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4627D" w14:textId="77777777" w:rsidR="00F2538F" w:rsidRDefault="00F2538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A8278" w14:textId="77777777" w:rsidR="00F2538F" w:rsidRDefault="003C67CB">
    <w:pPr>
      <w:pStyle w:val="Fuzeile"/>
    </w:pPr>
    <w:r>
      <w:rPr>
        <w:noProof/>
      </w:rPr>
      <w:drawing>
        <wp:anchor distT="0" distB="0" distL="114300" distR="114300" simplePos="0" relativeHeight="251661824" behindDoc="0" locked="0" layoutInCell="1" allowOverlap="1" wp14:anchorId="4290222F" wp14:editId="2E7C3CAB">
          <wp:simplePos x="0" y="0"/>
          <wp:positionH relativeFrom="column">
            <wp:posOffset>4594</wp:posOffset>
          </wp:positionH>
          <wp:positionV relativeFrom="paragraph">
            <wp:posOffset>-415925</wp:posOffset>
          </wp:positionV>
          <wp:extent cx="5788502" cy="561600"/>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788502" cy="561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91B9E" w14:textId="77777777" w:rsidR="00E50F7D" w:rsidRDefault="00E50F7D">
      <w:r>
        <w:separator/>
      </w:r>
    </w:p>
  </w:footnote>
  <w:footnote w:type="continuationSeparator" w:id="0">
    <w:p w14:paraId="73239036" w14:textId="77777777" w:rsidR="00E50F7D" w:rsidRDefault="00E50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FC686" w14:textId="77777777" w:rsidR="00F2538F" w:rsidRDefault="00F2538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6E941" w14:textId="77777777" w:rsidR="00F2538F" w:rsidRDefault="003C67CB">
    <w:pPr>
      <w:pStyle w:val="Kopfzeile"/>
      <w:rPr>
        <w:rFonts w:ascii="Arial" w:hAnsi="Arial"/>
      </w:rPr>
    </w:pPr>
    <w:r>
      <w:rPr>
        <w:rFonts w:ascii="Arial" w:hAnsi="Arial"/>
        <w:noProof/>
      </w:rPr>
      <w:drawing>
        <wp:anchor distT="0" distB="0" distL="114300" distR="114300" simplePos="0" relativeHeight="251655680" behindDoc="1" locked="0" layoutInCell="1" allowOverlap="1" wp14:anchorId="1B0F5845" wp14:editId="36BA102E">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CF51E2" w14:textId="77777777" w:rsidR="00F2538F" w:rsidRDefault="003C67CB">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1B0B88A2" wp14:editId="2485731D">
              <wp:simplePos x="0" y="0"/>
              <wp:positionH relativeFrom="page">
                <wp:posOffset>900430</wp:posOffset>
              </wp:positionH>
              <wp:positionV relativeFrom="page">
                <wp:posOffset>323850</wp:posOffset>
              </wp:positionV>
              <wp:extent cx="1828800" cy="800100"/>
              <wp:effectExtent l="0" t="0" r="444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F302C8F" w14:textId="77777777" w:rsidR="00F2538F" w:rsidRDefault="003C67C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262A4BE2" w14:textId="77777777" w:rsidR="00F2538F" w:rsidRDefault="00F2538F">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ADE02A" w14:textId="77777777" w:rsidR="00F2538F" w:rsidRDefault="003C67C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CA7FB6">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0C7D748B" w14:textId="77777777" w:rsidR="00F2538F" w:rsidRDefault="00F2538F">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0B88A2" id="_x0000_t202" coordsize="21600,21600" o:spt="202" path="m,l,21600r21600,l216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" filled="f" stroked="f" strokeweight="0">
              <v:textbox inset="0,0,0,0">
                <w:txbxContent>
                  <w:p w14:paraId="6F302C8F" w14:textId="77777777" w:rsidR="00F2538F" w:rsidRDefault="003C67C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262A4BE2" w14:textId="77777777" w:rsidR="00F2538F" w:rsidRDefault="00F2538F">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ADE02A" w14:textId="77777777" w:rsidR="00F2538F" w:rsidRDefault="003C67C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CA7FB6">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0C7D748B" w14:textId="77777777" w:rsidR="00F2538F" w:rsidRDefault="00F2538F">
                    <w:pPr>
                      <w:spacing w:line="280" w:lineRule="exact"/>
                      <w:rPr>
                        <w:rFonts w:ascii="Arial" w:hAnsi="Arial"/>
                      </w:rPr>
                    </w:pPr>
                  </w:p>
                </w:txbxContent>
              </v:textbox>
              <w10:wrap anchorx="page" anchory="page"/>
            </v:shape>
          </w:pict>
        </mc:Fallback>
      </mc:AlternateContent>
    </w:r>
  </w:p>
  <w:p w14:paraId="5E852936" w14:textId="77777777" w:rsidR="00F2538F" w:rsidRDefault="003C67CB">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2E9DE538" wp14:editId="7A6F6C55">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AB3C96" w14:textId="77777777" w:rsidR="00F2538F" w:rsidRDefault="003C67CB">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1F9BF4AA" wp14:editId="3D05D3EE">
              <wp:simplePos x="0" y="0"/>
              <wp:positionH relativeFrom="page">
                <wp:posOffset>900430</wp:posOffset>
              </wp:positionH>
              <wp:positionV relativeFrom="page">
                <wp:posOffset>323850</wp:posOffset>
              </wp:positionV>
              <wp:extent cx="1828800" cy="800100"/>
              <wp:effectExtent l="0" t="0" r="444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678318AA" w14:textId="77777777" w:rsidR="00F2538F" w:rsidRDefault="003C67C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2B562047" w14:textId="77777777" w:rsidR="00F2538F" w:rsidRDefault="00F2538F">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22211A90" w14:textId="77777777" w:rsidR="00F2538F" w:rsidRDefault="003C67C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2A6B86">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6B04C6D3" w14:textId="77777777" w:rsidR="00F2538F" w:rsidRDefault="00F2538F">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9BF4AA" id="_x0000_t202" coordsize="21600,21600" o:spt="202" path="m,l,21600r21600,l216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" filled="f" stroked="f" strokeweight="0">
              <v:textbox inset="0,0,0,0">
                <w:txbxContent>
                  <w:p w14:paraId="678318AA" w14:textId="77777777" w:rsidR="00F2538F" w:rsidRDefault="003C67C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2B562047" w14:textId="77777777" w:rsidR="00F2538F" w:rsidRDefault="00F2538F">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22211A90" w14:textId="77777777" w:rsidR="00F2538F" w:rsidRDefault="003C67CB">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2A6B86">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6B04C6D3" w14:textId="77777777" w:rsidR="00F2538F" w:rsidRDefault="00F2538F">
                    <w:pPr>
                      <w:spacing w:line="280" w:lineRule="exact"/>
                      <w:rPr>
                        <w:rFonts w:ascii="Arial" w:hAnsi="Arial"/>
                      </w:rPr>
                    </w:pPr>
                  </w:p>
                </w:txbxContent>
              </v:textbox>
              <w10:wrap anchorx="page" anchory="page"/>
            </v:shape>
          </w:pict>
        </mc:Fallback>
      </mc:AlternateContent>
    </w:r>
    <w:r>
      <w:rPr>
        <w:rFonts w:ascii="Arial" w:hAnsi="Arial"/>
        <w:noProof/>
      </w:rPr>
      <w:drawing>
        <wp:anchor distT="0" distB="0" distL="114300" distR="114300" simplePos="0" relativeHeight="251658752" behindDoc="1" locked="0" layoutInCell="1" allowOverlap="1" wp14:anchorId="23A037D1" wp14:editId="548A050C">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rPr>
      <w:drawing>
        <wp:anchor distT="0" distB="0" distL="114300" distR="114300" simplePos="0" relativeHeight="251657728" behindDoc="1" locked="0" layoutInCell="1" allowOverlap="1" wp14:anchorId="4DF07912" wp14:editId="1D618DF8">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538F"/>
    <w:rsid w:val="0000655E"/>
    <w:rsid w:val="000077F8"/>
    <w:rsid w:val="000535F1"/>
    <w:rsid w:val="00070895"/>
    <w:rsid w:val="000A1752"/>
    <w:rsid w:val="000C77A7"/>
    <w:rsid w:val="000F57D5"/>
    <w:rsid w:val="000F7F62"/>
    <w:rsid w:val="001225C2"/>
    <w:rsid w:val="00136568"/>
    <w:rsid w:val="00137C93"/>
    <w:rsid w:val="00163FE8"/>
    <w:rsid w:val="001B0879"/>
    <w:rsid w:val="001C041B"/>
    <w:rsid w:val="001F2E47"/>
    <w:rsid w:val="00202A2E"/>
    <w:rsid w:val="00227815"/>
    <w:rsid w:val="00230693"/>
    <w:rsid w:val="002439C6"/>
    <w:rsid w:val="002A6B86"/>
    <w:rsid w:val="00321526"/>
    <w:rsid w:val="0032208B"/>
    <w:rsid w:val="0035106C"/>
    <w:rsid w:val="003672B4"/>
    <w:rsid w:val="003C423F"/>
    <w:rsid w:val="003C67CB"/>
    <w:rsid w:val="003C6F70"/>
    <w:rsid w:val="004312B0"/>
    <w:rsid w:val="00450246"/>
    <w:rsid w:val="004932A8"/>
    <w:rsid w:val="004A2186"/>
    <w:rsid w:val="004D6077"/>
    <w:rsid w:val="00557845"/>
    <w:rsid w:val="005A0E78"/>
    <w:rsid w:val="005C2AAF"/>
    <w:rsid w:val="005C5D19"/>
    <w:rsid w:val="005D62D6"/>
    <w:rsid w:val="005E6B2C"/>
    <w:rsid w:val="006317A3"/>
    <w:rsid w:val="00654098"/>
    <w:rsid w:val="006865D0"/>
    <w:rsid w:val="006A25FF"/>
    <w:rsid w:val="006B3319"/>
    <w:rsid w:val="006B3AB3"/>
    <w:rsid w:val="006D30E7"/>
    <w:rsid w:val="006E65F3"/>
    <w:rsid w:val="00726090"/>
    <w:rsid w:val="0073201A"/>
    <w:rsid w:val="007A252F"/>
    <w:rsid w:val="007C0DCF"/>
    <w:rsid w:val="007E4DB8"/>
    <w:rsid w:val="00826FFA"/>
    <w:rsid w:val="00864DBF"/>
    <w:rsid w:val="00875E7C"/>
    <w:rsid w:val="00880FB0"/>
    <w:rsid w:val="00887E76"/>
    <w:rsid w:val="008B49CA"/>
    <w:rsid w:val="008D2C46"/>
    <w:rsid w:val="00911A81"/>
    <w:rsid w:val="00935351"/>
    <w:rsid w:val="00937ED2"/>
    <w:rsid w:val="00952015"/>
    <w:rsid w:val="00976D25"/>
    <w:rsid w:val="0099024A"/>
    <w:rsid w:val="009D43D0"/>
    <w:rsid w:val="00A03442"/>
    <w:rsid w:val="00A43365"/>
    <w:rsid w:val="00A47C43"/>
    <w:rsid w:val="00AC23CB"/>
    <w:rsid w:val="00AD3F0F"/>
    <w:rsid w:val="00AD708B"/>
    <w:rsid w:val="00B0364D"/>
    <w:rsid w:val="00B5509A"/>
    <w:rsid w:val="00B74CC2"/>
    <w:rsid w:val="00BB0E4B"/>
    <w:rsid w:val="00BF6272"/>
    <w:rsid w:val="00C577BA"/>
    <w:rsid w:val="00C70ABD"/>
    <w:rsid w:val="00C71B43"/>
    <w:rsid w:val="00C73CC3"/>
    <w:rsid w:val="00CA7FB6"/>
    <w:rsid w:val="00D128B7"/>
    <w:rsid w:val="00D3125D"/>
    <w:rsid w:val="00D402C6"/>
    <w:rsid w:val="00D44904"/>
    <w:rsid w:val="00D502C5"/>
    <w:rsid w:val="00D53678"/>
    <w:rsid w:val="00D653C5"/>
    <w:rsid w:val="00D72042"/>
    <w:rsid w:val="00D83539"/>
    <w:rsid w:val="00DB650A"/>
    <w:rsid w:val="00E2303E"/>
    <w:rsid w:val="00E50F7D"/>
    <w:rsid w:val="00E5127F"/>
    <w:rsid w:val="00E66C35"/>
    <w:rsid w:val="00E81C9A"/>
    <w:rsid w:val="00ED5E56"/>
    <w:rsid w:val="00EF0F2E"/>
    <w:rsid w:val="00F2538F"/>
    <w:rsid w:val="00F30CB4"/>
    <w:rsid w:val="00F451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82A4D0"/>
  <w15:docId w15:val="{888B1D8B-5DE0-4E20-8546-31D406FCB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0F57D5"/>
    <w:rPr>
      <w:sz w:val="24"/>
      <w:szCs w:val="24"/>
    </w:rPr>
  </w:style>
  <w:style w:type="paragraph" w:styleId="berschrift1">
    <w:name w:val="heading 1"/>
    <w:basedOn w:val="Standard"/>
    <w:next w:val="Standard"/>
    <w:link w:val="berschrift1Zchn"/>
    <w:uiPriority w:val="9"/>
    <w:qFormat/>
    <w:pPr>
      <w:keepNext/>
      <w:spacing w:line="504" w:lineRule="exact"/>
      <w:outlineLvl w:val="0"/>
    </w:pPr>
    <w:rPr>
      <w:rFonts w:ascii="Arial" w:hAnsi="Arial"/>
      <w:sz w:val="36"/>
    </w:rPr>
  </w:style>
  <w:style w:type="paragraph" w:styleId="berschrift6">
    <w:name w:val="heading 6"/>
    <w:basedOn w:val="Standard"/>
    <w:next w:val="Standard"/>
    <w:qFormat/>
    <w:pPr>
      <w:spacing w:before="240" w:after="60"/>
      <w:outlineLvl w:val="5"/>
    </w:pPr>
    <w:rPr>
      <w:rFonts w:eastAsia="Times"/>
      <w:b/>
      <w:bCs/>
      <w:sz w:val="22"/>
      <w:szCs w:val="22"/>
    </w:rPr>
  </w:style>
  <w:style w:type="paragraph" w:styleId="berschrift7">
    <w:name w:val="heading 7"/>
    <w:basedOn w:val="Standard"/>
    <w:next w:val="Standard"/>
    <w:link w:val="berschrift7Zchn"/>
    <w:qFormat/>
    <w:pPr>
      <w:spacing w:before="240" w:after="60"/>
      <w:outlineLvl w:val="6"/>
    </w:pPr>
    <w:rPr>
      <w:rFonts w:ascii="Calibri" w:hAnsi="Calibri"/>
    </w:rPr>
  </w:style>
  <w:style w:type="paragraph" w:styleId="berschrift8">
    <w:name w:val="heading 8"/>
    <w:basedOn w:val="Standard"/>
    <w:next w:val="Standard"/>
    <w:link w:val="berschrift8Zchn"/>
    <w:qFormat/>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LTUnivers 430 BasicReg"/>
      <w:sz w:val="16"/>
      <w:szCs w:val="16"/>
    </w:rPr>
  </w:style>
  <w:style w:type="paragraph" w:styleId="Textkrper3">
    <w:name w:val="Body Text 3"/>
    <w:basedOn w:val="Standard"/>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LTUnivers 430 BasicReg"/>
      <w:sz w:val="20"/>
      <w:szCs w:val="20"/>
    </w:rPr>
  </w:style>
  <w:style w:type="character" w:styleId="Seitenzahl">
    <w:name w:val="page number"/>
    <w:basedOn w:val="Absatz-Standardschriftart"/>
  </w:style>
  <w:style w:type="character" w:styleId="Hyperlink">
    <w:name w:val="Hyperlink"/>
    <w:basedOn w:val="Absatz-Standardschriftart"/>
    <w:rPr>
      <w:color w:val="0000FF"/>
      <w:u w:val="single"/>
    </w:rPr>
  </w:style>
  <w:style w:type="character" w:styleId="BesuchterLink">
    <w:name w:val="FollowedHyperlink"/>
    <w:basedOn w:val="Absatz-Standardschriftart"/>
    <w:rPr>
      <w:color w:val="800080"/>
      <w:u w:val="single"/>
    </w:rPr>
  </w:style>
  <w:style w:type="paragraph" w:styleId="Textkrper">
    <w:name w:val="Body Text"/>
    <w:basedOn w:val="Standard"/>
    <w:link w:val="TextkrperZchn"/>
    <w:pPr>
      <w:spacing w:after="120"/>
    </w:pPr>
  </w:style>
  <w:style w:type="character" w:customStyle="1" w:styleId="TextkrperZchn">
    <w:name w:val="Textkörper Zchn"/>
    <w:basedOn w:val="Absatz-Standardschriftart"/>
    <w:link w:val="Textkrper"/>
    <w:rPr>
      <w:sz w:val="24"/>
      <w:szCs w:val="24"/>
    </w:rPr>
  </w:style>
  <w:style w:type="character" w:customStyle="1" w:styleId="berschrift7Zchn">
    <w:name w:val="Überschrift 7 Zchn"/>
    <w:basedOn w:val="Absatz-Standardschriftart"/>
    <w:link w:val="berschrift7"/>
    <w:semiHidden/>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Pr>
      <w:rFonts w:ascii="Calibri" w:eastAsia="Times New Roman" w:hAnsi="Calibri" w:cs="Times New Roman"/>
      <w:i/>
      <w:iCs/>
      <w:sz w:val="24"/>
      <w:szCs w:val="24"/>
    </w:rPr>
  </w:style>
  <w:style w:type="character" w:customStyle="1" w:styleId="A2">
    <w:name w:val="A2"/>
    <w:rPr>
      <w:rFonts w:cs="Perpetua"/>
      <w:color w:val="000000"/>
      <w:sz w:val="22"/>
      <w:szCs w:val="22"/>
    </w:rPr>
  </w:style>
  <w:style w:type="character" w:customStyle="1" w:styleId="berschrift1Zchn">
    <w:name w:val="Überschrift 1 Zchn"/>
    <w:basedOn w:val="Absatz-Standardschriftart"/>
    <w:link w:val="berschrift1"/>
    <w:uiPriority w:val="9"/>
    <w:rPr>
      <w:rFonts w:ascii="Arial" w:hAnsi="Arial"/>
      <w:sz w:val="36"/>
      <w:szCs w:val="24"/>
    </w:rPr>
  </w:style>
  <w:style w:type="paragraph" w:customStyle="1" w:styleId="ox-3a0caacb2e-msonormal">
    <w:name w:val="ox-3a0caacb2e-msonormal"/>
    <w:basedOn w:val="Standard"/>
    <w:pPr>
      <w:spacing w:before="100" w:beforeAutospacing="1" w:after="100" w:afterAutospacing="1"/>
    </w:pPr>
  </w:style>
  <w:style w:type="character" w:styleId="Kommentarzeichen">
    <w:name w:val="annotation reference"/>
    <w:basedOn w:val="Absatz-Standardschriftart"/>
    <w:semiHidden/>
    <w:unhideWhenUsed/>
    <w:rPr>
      <w:sz w:val="16"/>
      <w:szCs w:val="16"/>
    </w:rPr>
  </w:style>
  <w:style w:type="paragraph" w:styleId="Kommentartext">
    <w:name w:val="annotation text"/>
    <w:basedOn w:val="Standard"/>
    <w:link w:val="KommentartextZchn"/>
    <w:unhideWhenUsed/>
    <w:rPr>
      <w:sz w:val="20"/>
      <w:szCs w:val="20"/>
    </w:rPr>
  </w:style>
  <w:style w:type="character" w:customStyle="1" w:styleId="KommentartextZchn">
    <w:name w:val="Kommentartext Zchn"/>
    <w:basedOn w:val="Absatz-Standardschriftart"/>
    <w:link w:val="Kommentartext"/>
  </w:style>
  <w:style w:type="paragraph" w:styleId="Kommentarthema">
    <w:name w:val="annotation subject"/>
    <w:basedOn w:val="Kommentartext"/>
    <w:next w:val="Kommentartext"/>
    <w:link w:val="KommentarthemaZchn"/>
    <w:semiHidden/>
    <w:unhideWhenUsed/>
    <w:rPr>
      <w:b/>
      <w:bCs/>
    </w:rPr>
  </w:style>
  <w:style w:type="character" w:customStyle="1" w:styleId="KommentarthemaZchn">
    <w:name w:val="Kommentarthema Zchn"/>
    <w:basedOn w:val="KommentartextZchn"/>
    <w:link w:val="Kommentarthema"/>
    <w:semiHidden/>
    <w:rPr>
      <w:b/>
      <w:bCs/>
    </w:rPr>
  </w:style>
  <w:style w:type="character" w:customStyle="1" w:styleId="NichtaufgelsteErwhnung1">
    <w:name w:val="Nicht aufgelöste Erwähnung1"/>
    <w:basedOn w:val="Absatz-Standardschriftart"/>
    <w:rPr>
      <w:color w:val="605E5C"/>
      <w:shd w:val="clear" w:color="auto" w:fill="E1DFDD"/>
    </w:rPr>
  </w:style>
  <w:style w:type="character" w:customStyle="1" w:styleId="apple-converted-space">
    <w:name w:val="apple-converted-space"/>
    <w:basedOn w:val="Absatz-Standardschriftart"/>
    <w:rsid w:val="00E81C9A"/>
  </w:style>
  <w:style w:type="character" w:customStyle="1" w:styleId="KopfzeileZchn">
    <w:name w:val="Kopfzeile Zchn"/>
    <w:basedOn w:val="Absatz-Standardschriftart"/>
    <w:link w:val="Kopfzeile"/>
    <w:uiPriority w:val="99"/>
    <w:rsid w:val="001B0879"/>
    <w:rPr>
      <w:sz w:val="24"/>
      <w:szCs w:val="24"/>
    </w:rPr>
  </w:style>
  <w:style w:type="character" w:styleId="NichtaufgelsteErwhnung">
    <w:name w:val="Unresolved Mention"/>
    <w:basedOn w:val="Absatz-Standardschriftart"/>
    <w:rsid w:val="000F5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150333">
      <w:bodyDiv w:val="1"/>
      <w:marLeft w:val="0"/>
      <w:marRight w:val="0"/>
      <w:marTop w:val="0"/>
      <w:marBottom w:val="0"/>
      <w:divBdr>
        <w:top w:val="none" w:sz="0" w:space="0" w:color="auto"/>
        <w:left w:val="none" w:sz="0" w:space="0" w:color="auto"/>
        <w:bottom w:val="none" w:sz="0" w:space="0" w:color="auto"/>
        <w:right w:val="none" w:sz="0" w:space="0" w:color="auto"/>
      </w:divBdr>
      <w:divsChild>
        <w:div w:id="1426683445">
          <w:marLeft w:val="0"/>
          <w:marRight w:val="0"/>
          <w:marTop w:val="0"/>
          <w:marBottom w:val="0"/>
          <w:divBdr>
            <w:top w:val="none" w:sz="0" w:space="0" w:color="auto"/>
            <w:left w:val="none" w:sz="0" w:space="0" w:color="auto"/>
            <w:bottom w:val="none" w:sz="0" w:space="0" w:color="auto"/>
            <w:right w:val="none" w:sz="0" w:space="0" w:color="auto"/>
          </w:divBdr>
        </w:div>
        <w:div w:id="140000234">
          <w:marLeft w:val="0"/>
          <w:marRight w:val="0"/>
          <w:marTop w:val="0"/>
          <w:marBottom w:val="0"/>
          <w:divBdr>
            <w:top w:val="none" w:sz="0" w:space="0" w:color="auto"/>
            <w:left w:val="none" w:sz="0" w:space="0" w:color="auto"/>
            <w:bottom w:val="none" w:sz="0" w:space="0" w:color="auto"/>
            <w:right w:val="none" w:sz="0" w:space="0" w:color="auto"/>
          </w:divBdr>
        </w:div>
      </w:divsChild>
    </w:div>
    <w:div w:id="295648305">
      <w:bodyDiv w:val="1"/>
      <w:marLeft w:val="0"/>
      <w:marRight w:val="0"/>
      <w:marTop w:val="0"/>
      <w:marBottom w:val="0"/>
      <w:divBdr>
        <w:top w:val="none" w:sz="0" w:space="0" w:color="auto"/>
        <w:left w:val="none" w:sz="0" w:space="0" w:color="auto"/>
        <w:bottom w:val="none" w:sz="0" w:space="0" w:color="auto"/>
        <w:right w:val="none" w:sz="0" w:space="0" w:color="auto"/>
      </w:divBdr>
    </w:div>
    <w:div w:id="607855792">
      <w:bodyDiv w:val="1"/>
      <w:marLeft w:val="0"/>
      <w:marRight w:val="0"/>
      <w:marTop w:val="0"/>
      <w:marBottom w:val="0"/>
      <w:divBdr>
        <w:top w:val="none" w:sz="0" w:space="0" w:color="auto"/>
        <w:left w:val="none" w:sz="0" w:space="0" w:color="auto"/>
        <w:bottom w:val="none" w:sz="0" w:space="0" w:color="auto"/>
        <w:right w:val="none" w:sz="0" w:space="0" w:color="auto"/>
      </w:divBdr>
    </w:div>
    <w:div w:id="647245006">
      <w:bodyDiv w:val="1"/>
      <w:marLeft w:val="0"/>
      <w:marRight w:val="0"/>
      <w:marTop w:val="0"/>
      <w:marBottom w:val="0"/>
      <w:divBdr>
        <w:top w:val="none" w:sz="0" w:space="0" w:color="auto"/>
        <w:left w:val="none" w:sz="0" w:space="0" w:color="auto"/>
        <w:bottom w:val="none" w:sz="0" w:space="0" w:color="auto"/>
        <w:right w:val="none" w:sz="0" w:space="0" w:color="auto"/>
      </w:divBdr>
    </w:div>
    <w:div w:id="993797430">
      <w:bodyDiv w:val="1"/>
      <w:marLeft w:val="0"/>
      <w:marRight w:val="0"/>
      <w:marTop w:val="0"/>
      <w:marBottom w:val="0"/>
      <w:divBdr>
        <w:top w:val="none" w:sz="0" w:space="0" w:color="auto"/>
        <w:left w:val="none" w:sz="0" w:space="0" w:color="auto"/>
        <w:bottom w:val="none" w:sz="0" w:space="0" w:color="auto"/>
        <w:right w:val="none" w:sz="0" w:space="0" w:color="auto"/>
      </w:divBdr>
      <w:divsChild>
        <w:div w:id="7607467">
          <w:marLeft w:val="0"/>
          <w:marRight w:val="0"/>
          <w:marTop w:val="0"/>
          <w:marBottom w:val="0"/>
          <w:divBdr>
            <w:top w:val="none" w:sz="0" w:space="0" w:color="auto"/>
            <w:left w:val="none" w:sz="0" w:space="0" w:color="auto"/>
            <w:bottom w:val="none" w:sz="0" w:space="0" w:color="auto"/>
            <w:right w:val="none" w:sz="0" w:space="0" w:color="auto"/>
          </w:divBdr>
          <w:divsChild>
            <w:div w:id="1936203908">
              <w:marLeft w:val="0"/>
              <w:marRight w:val="0"/>
              <w:marTop w:val="0"/>
              <w:marBottom w:val="0"/>
              <w:divBdr>
                <w:top w:val="single" w:sz="6" w:space="0" w:color="auto"/>
                <w:left w:val="none" w:sz="0" w:space="0" w:color="auto"/>
                <w:bottom w:val="none" w:sz="0" w:space="0" w:color="auto"/>
                <w:right w:val="none" w:sz="0" w:space="0" w:color="auto"/>
              </w:divBdr>
              <w:divsChild>
                <w:div w:id="1539658267">
                  <w:marLeft w:val="0"/>
                  <w:marRight w:val="0"/>
                  <w:marTop w:val="0"/>
                  <w:marBottom w:val="0"/>
                  <w:divBdr>
                    <w:top w:val="none" w:sz="0" w:space="0" w:color="auto"/>
                    <w:left w:val="none" w:sz="0" w:space="0" w:color="auto"/>
                    <w:bottom w:val="none" w:sz="0" w:space="0" w:color="auto"/>
                    <w:right w:val="none" w:sz="0" w:space="0" w:color="auto"/>
                  </w:divBdr>
                  <w:divsChild>
                    <w:div w:id="1960725548">
                      <w:marLeft w:val="183"/>
                      <w:marRight w:val="183"/>
                      <w:marTop w:val="0"/>
                      <w:marBottom w:val="300"/>
                      <w:divBdr>
                        <w:top w:val="none" w:sz="0" w:space="0" w:color="auto"/>
                        <w:left w:val="none" w:sz="0" w:space="0" w:color="auto"/>
                        <w:bottom w:val="none" w:sz="0" w:space="0" w:color="auto"/>
                        <w:right w:val="none" w:sz="0" w:space="0" w:color="auto"/>
                      </w:divBdr>
                      <w:divsChild>
                        <w:div w:id="158429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5230">
      <w:bodyDiv w:val="1"/>
      <w:marLeft w:val="0"/>
      <w:marRight w:val="0"/>
      <w:marTop w:val="0"/>
      <w:marBottom w:val="0"/>
      <w:divBdr>
        <w:top w:val="none" w:sz="0" w:space="0" w:color="auto"/>
        <w:left w:val="none" w:sz="0" w:space="0" w:color="auto"/>
        <w:bottom w:val="none" w:sz="0" w:space="0" w:color="auto"/>
        <w:right w:val="none" w:sz="0" w:space="0" w:color="auto"/>
      </w:divBdr>
    </w:div>
    <w:div w:id="1148940365">
      <w:bodyDiv w:val="1"/>
      <w:marLeft w:val="0"/>
      <w:marRight w:val="0"/>
      <w:marTop w:val="0"/>
      <w:marBottom w:val="0"/>
      <w:divBdr>
        <w:top w:val="none" w:sz="0" w:space="0" w:color="auto"/>
        <w:left w:val="none" w:sz="0" w:space="0" w:color="auto"/>
        <w:bottom w:val="none" w:sz="0" w:space="0" w:color="auto"/>
        <w:right w:val="none" w:sz="0" w:space="0" w:color="auto"/>
      </w:divBdr>
      <w:divsChild>
        <w:div w:id="1266498976">
          <w:marLeft w:val="0"/>
          <w:marRight w:val="0"/>
          <w:marTop w:val="0"/>
          <w:marBottom w:val="0"/>
          <w:divBdr>
            <w:top w:val="none" w:sz="0" w:space="0" w:color="auto"/>
            <w:left w:val="none" w:sz="0" w:space="0" w:color="auto"/>
            <w:bottom w:val="none" w:sz="0" w:space="0" w:color="auto"/>
            <w:right w:val="none" w:sz="0" w:space="0" w:color="auto"/>
          </w:divBdr>
          <w:divsChild>
            <w:div w:id="2135903249">
              <w:marLeft w:val="0"/>
              <w:marRight w:val="0"/>
              <w:marTop w:val="0"/>
              <w:marBottom w:val="0"/>
              <w:divBdr>
                <w:top w:val="single" w:sz="6" w:space="0" w:color="auto"/>
                <w:left w:val="none" w:sz="0" w:space="0" w:color="auto"/>
                <w:bottom w:val="none" w:sz="0" w:space="0" w:color="auto"/>
                <w:right w:val="none" w:sz="0" w:space="0" w:color="auto"/>
              </w:divBdr>
              <w:divsChild>
                <w:div w:id="1030958196">
                  <w:marLeft w:val="0"/>
                  <w:marRight w:val="0"/>
                  <w:marTop w:val="0"/>
                  <w:marBottom w:val="0"/>
                  <w:divBdr>
                    <w:top w:val="none" w:sz="0" w:space="0" w:color="auto"/>
                    <w:left w:val="none" w:sz="0" w:space="0" w:color="auto"/>
                    <w:bottom w:val="none" w:sz="0" w:space="0" w:color="auto"/>
                    <w:right w:val="none" w:sz="0" w:space="0" w:color="auto"/>
                  </w:divBdr>
                  <w:divsChild>
                    <w:div w:id="1330400880">
                      <w:marLeft w:val="183"/>
                      <w:marRight w:val="183"/>
                      <w:marTop w:val="0"/>
                      <w:marBottom w:val="300"/>
                      <w:divBdr>
                        <w:top w:val="none" w:sz="0" w:space="0" w:color="auto"/>
                        <w:left w:val="none" w:sz="0" w:space="0" w:color="auto"/>
                        <w:bottom w:val="none" w:sz="0" w:space="0" w:color="auto"/>
                        <w:right w:val="none" w:sz="0" w:space="0" w:color="auto"/>
                      </w:divBdr>
                      <w:divsChild>
                        <w:div w:id="18961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787184">
      <w:bodyDiv w:val="1"/>
      <w:marLeft w:val="0"/>
      <w:marRight w:val="0"/>
      <w:marTop w:val="0"/>
      <w:marBottom w:val="0"/>
      <w:divBdr>
        <w:top w:val="none" w:sz="0" w:space="0" w:color="auto"/>
        <w:left w:val="none" w:sz="0" w:space="0" w:color="auto"/>
        <w:bottom w:val="none" w:sz="0" w:space="0" w:color="auto"/>
        <w:right w:val="none" w:sz="0" w:space="0" w:color="auto"/>
      </w:divBdr>
      <w:divsChild>
        <w:div w:id="1783574963">
          <w:marLeft w:val="0"/>
          <w:marRight w:val="0"/>
          <w:marTop w:val="0"/>
          <w:marBottom w:val="0"/>
          <w:divBdr>
            <w:top w:val="none" w:sz="0" w:space="0" w:color="auto"/>
            <w:left w:val="none" w:sz="0" w:space="0" w:color="auto"/>
            <w:bottom w:val="none" w:sz="0" w:space="0" w:color="auto"/>
            <w:right w:val="none" w:sz="0" w:space="0" w:color="auto"/>
          </w:divBdr>
        </w:div>
        <w:div w:id="705328981">
          <w:marLeft w:val="0"/>
          <w:marRight w:val="0"/>
          <w:marTop w:val="0"/>
          <w:marBottom w:val="0"/>
          <w:divBdr>
            <w:top w:val="none" w:sz="0" w:space="0" w:color="auto"/>
            <w:left w:val="none" w:sz="0" w:space="0" w:color="auto"/>
            <w:bottom w:val="none" w:sz="0" w:space="0" w:color="auto"/>
            <w:right w:val="none" w:sz="0" w:space="0" w:color="auto"/>
          </w:divBdr>
        </w:div>
        <w:div w:id="449789467">
          <w:marLeft w:val="0"/>
          <w:marRight w:val="0"/>
          <w:marTop w:val="0"/>
          <w:marBottom w:val="0"/>
          <w:divBdr>
            <w:top w:val="none" w:sz="0" w:space="0" w:color="auto"/>
            <w:left w:val="none" w:sz="0" w:space="0" w:color="auto"/>
            <w:bottom w:val="none" w:sz="0" w:space="0" w:color="auto"/>
            <w:right w:val="none" w:sz="0" w:space="0" w:color="auto"/>
          </w:divBdr>
        </w:div>
        <w:div w:id="789592773">
          <w:marLeft w:val="0"/>
          <w:marRight w:val="0"/>
          <w:marTop w:val="0"/>
          <w:marBottom w:val="0"/>
          <w:divBdr>
            <w:top w:val="none" w:sz="0" w:space="0" w:color="auto"/>
            <w:left w:val="none" w:sz="0" w:space="0" w:color="auto"/>
            <w:bottom w:val="none" w:sz="0" w:space="0" w:color="auto"/>
            <w:right w:val="none" w:sz="0" w:space="0" w:color="auto"/>
          </w:divBdr>
        </w:div>
        <w:div w:id="1026833885">
          <w:marLeft w:val="0"/>
          <w:marRight w:val="0"/>
          <w:marTop w:val="0"/>
          <w:marBottom w:val="0"/>
          <w:divBdr>
            <w:top w:val="none" w:sz="0" w:space="0" w:color="auto"/>
            <w:left w:val="none" w:sz="0" w:space="0" w:color="auto"/>
            <w:bottom w:val="none" w:sz="0" w:space="0" w:color="auto"/>
            <w:right w:val="none" w:sz="0" w:space="0" w:color="auto"/>
          </w:divBdr>
        </w:div>
        <w:div w:id="1443498248">
          <w:marLeft w:val="0"/>
          <w:marRight w:val="0"/>
          <w:marTop w:val="0"/>
          <w:marBottom w:val="0"/>
          <w:divBdr>
            <w:top w:val="none" w:sz="0" w:space="0" w:color="auto"/>
            <w:left w:val="none" w:sz="0" w:space="0" w:color="auto"/>
            <w:bottom w:val="none" w:sz="0" w:space="0" w:color="auto"/>
            <w:right w:val="none" w:sz="0" w:space="0" w:color="auto"/>
          </w:divBdr>
        </w:div>
        <w:div w:id="19801890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ra@kommunikationskonsortium.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ira.de/"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http://www.gira.de" TargetMode="External"/><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www.gira.de" TargetMode="External"/><Relationship Id="rId4" Type="http://schemas.openxmlformats.org/officeDocument/2006/relationships/footnotes" Target="footnotes.xml"/><Relationship Id="rId9" Type="http://schemas.openxmlformats.org/officeDocument/2006/relationships/hyperlink" Target="mailto:dario.hudr@gira.de"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4</Pages>
  <Words>773</Words>
  <Characters>4877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5639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Dario Hudr</dc:creator>
  <cp:keywords>Gira</cp:keywords>
  <dc:description>Gira</dc:description>
  <cp:lastModifiedBy>Carsten Tessmer</cp:lastModifiedBy>
  <cp:revision>2</cp:revision>
  <cp:lastPrinted>2013-12-20T14:54:00Z</cp:lastPrinted>
  <dcterms:created xsi:type="dcterms:W3CDTF">2021-06-24T08:53:00Z</dcterms:created>
  <dcterms:modified xsi:type="dcterms:W3CDTF">2021-06-24T08:53:00Z</dcterms:modified>
  <cp:category>Gira</cp:category>
</cp:coreProperties>
</file>