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EEC7" w14:textId="77777777" w:rsidR="00FF4058" w:rsidRDefault="00FF4058" w:rsidP="00FF4058">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Gira Solarpark</w:t>
      </w:r>
    </w:p>
    <w:bookmarkEnd w:id="0"/>
    <w:bookmarkEnd w:id="1"/>
    <w:p w14:paraId="2B0433E4" w14:textId="77777777" w:rsidR="00C17D9E" w:rsidRPr="003C5ECF" w:rsidRDefault="00C17D9E" w:rsidP="00C17D9E">
      <w:pPr>
        <w:pStyle w:val="berschrift7"/>
        <w:spacing w:line="290" w:lineRule="atLeast"/>
        <w:rPr>
          <w:rFonts w:ascii="Arial" w:hAnsi="Arial" w:cs="Arial"/>
          <w:b/>
          <w:noProof/>
          <w:sz w:val="32"/>
          <w:szCs w:val="32"/>
        </w:rPr>
      </w:pPr>
      <w:r>
        <w:rPr>
          <w:rFonts w:ascii="Arial" w:hAnsi="Arial" w:cs="Arial"/>
          <w:b/>
          <w:noProof/>
          <w:sz w:val="32"/>
          <w:szCs w:val="32"/>
        </w:rPr>
        <w:t>Daten und Fakten</w:t>
      </w:r>
    </w:p>
    <w:p w14:paraId="5B476D2C" w14:textId="77777777" w:rsidR="00C17D9E" w:rsidRPr="00E8635D" w:rsidRDefault="00C17D9E" w:rsidP="00C17D9E">
      <w:pPr>
        <w:widowControl w:val="0"/>
        <w:spacing w:line="284" w:lineRule="exact"/>
        <w:rPr>
          <w:rFonts w:ascii="Arial" w:hAnsi="Arial" w:cs="Arial"/>
          <w:noProof/>
          <w:snapToGrid w:val="0"/>
          <w:sz w:val="21"/>
          <w:szCs w:val="21"/>
        </w:rPr>
      </w:pPr>
    </w:p>
    <w:p w14:paraId="5E34056D" w14:textId="79AAA1A1" w:rsidR="00C17D9E" w:rsidRPr="00E8635D" w:rsidRDefault="00C17D9E" w:rsidP="00C17D9E">
      <w:pPr>
        <w:autoSpaceDE w:val="0"/>
        <w:autoSpaceDN w:val="0"/>
        <w:adjustRightInd w:val="0"/>
        <w:spacing w:line="284" w:lineRule="exact"/>
        <w:ind w:right="792"/>
        <w:rPr>
          <w:rFonts w:ascii="Arial" w:hAnsi="Arial" w:cs="Courier New"/>
          <w:b/>
          <w:spacing w:val="7"/>
          <w:sz w:val="21"/>
          <w:szCs w:val="18"/>
        </w:rPr>
      </w:pPr>
      <w:r w:rsidRPr="00E8635D">
        <w:rPr>
          <w:rFonts w:ascii="Arial" w:hAnsi="Arial" w:cs="Courier New"/>
          <w:b/>
          <w:spacing w:val="7"/>
          <w:sz w:val="21"/>
          <w:szCs w:val="18"/>
        </w:rPr>
        <w:t xml:space="preserve">Bauherr: </w:t>
      </w:r>
      <w:r w:rsidR="008D5A1A" w:rsidRPr="00E8635D">
        <w:rPr>
          <w:rFonts w:ascii="Arial" w:hAnsi="Arial" w:cs="Courier New"/>
          <w:spacing w:val="7"/>
          <w:sz w:val="21"/>
          <w:szCs w:val="18"/>
        </w:rPr>
        <w:t>G</w:t>
      </w:r>
      <w:r w:rsidR="00E8635D" w:rsidRPr="00E8635D">
        <w:rPr>
          <w:rFonts w:ascii="Arial" w:hAnsi="Arial" w:cs="Courier New"/>
          <w:spacing w:val="7"/>
          <w:sz w:val="21"/>
          <w:szCs w:val="18"/>
        </w:rPr>
        <w:t xml:space="preserve">ira Giersiepen </w:t>
      </w:r>
      <w:r w:rsidRPr="00E8635D">
        <w:rPr>
          <w:rFonts w:ascii="Arial" w:hAnsi="Arial" w:cs="Courier New"/>
          <w:spacing w:val="7"/>
          <w:sz w:val="21"/>
          <w:szCs w:val="18"/>
        </w:rPr>
        <w:t>GmbH &amp; Co. KG, Radevormwald</w:t>
      </w:r>
    </w:p>
    <w:p w14:paraId="0CC11BA4" w14:textId="2D1C3368" w:rsidR="00C17D9E" w:rsidRPr="00E8635D" w:rsidRDefault="00C17D9E" w:rsidP="00C17D9E">
      <w:pPr>
        <w:autoSpaceDE w:val="0"/>
        <w:autoSpaceDN w:val="0"/>
        <w:adjustRightInd w:val="0"/>
        <w:spacing w:line="284" w:lineRule="exact"/>
        <w:ind w:right="792"/>
        <w:rPr>
          <w:rFonts w:ascii="Arial" w:hAnsi="Arial" w:cs="Courier New"/>
          <w:b/>
          <w:spacing w:val="7"/>
          <w:sz w:val="21"/>
          <w:szCs w:val="18"/>
        </w:rPr>
      </w:pPr>
      <w:r w:rsidRPr="00E8635D">
        <w:rPr>
          <w:rFonts w:ascii="Arial" w:hAnsi="Arial" w:cs="Courier New"/>
          <w:b/>
          <w:spacing w:val="7"/>
          <w:sz w:val="21"/>
          <w:szCs w:val="18"/>
        </w:rPr>
        <w:t xml:space="preserve">Standort: </w:t>
      </w:r>
      <w:r w:rsidRPr="00E8635D">
        <w:rPr>
          <w:rFonts w:ascii="Arial" w:hAnsi="Arial" w:cs="Arial"/>
          <w:spacing w:val="7"/>
          <w:sz w:val="21"/>
          <w:szCs w:val="21"/>
        </w:rPr>
        <w:t>Grafweg, Radevormwald</w:t>
      </w:r>
    </w:p>
    <w:p w14:paraId="165B5A34" w14:textId="77777777" w:rsidR="00944864" w:rsidRPr="00E8635D" w:rsidRDefault="00944864" w:rsidP="00944864">
      <w:pPr>
        <w:spacing w:line="284" w:lineRule="exact"/>
        <w:rPr>
          <w:rFonts w:ascii="Arial" w:hAnsi="Arial" w:cs="Courier New"/>
          <w:b/>
          <w:bCs/>
          <w:spacing w:val="7"/>
          <w:sz w:val="21"/>
          <w:szCs w:val="18"/>
          <w:lang w:eastAsia="en-US"/>
        </w:rPr>
      </w:pPr>
      <w:r w:rsidRPr="00E8635D">
        <w:rPr>
          <w:rFonts w:ascii="Arial" w:hAnsi="Arial" w:cs="Courier New"/>
          <w:b/>
          <w:bCs/>
          <w:spacing w:val="7"/>
          <w:sz w:val="21"/>
          <w:szCs w:val="18"/>
          <w:lang w:eastAsia="en-US"/>
        </w:rPr>
        <w:t>Leistung:</w:t>
      </w:r>
      <w:r w:rsidRPr="00E8635D">
        <w:rPr>
          <w:rFonts w:ascii="Arial" w:hAnsi="Arial" w:cs="Courier New"/>
          <w:bCs/>
          <w:spacing w:val="7"/>
          <w:sz w:val="21"/>
          <w:szCs w:val="18"/>
          <w:lang w:eastAsia="en-US"/>
        </w:rPr>
        <w:t xml:space="preserve"> 9.800.000 Kilowattstunden (Peak)</w:t>
      </w:r>
      <w:r w:rsidRPr="00E8635D">
        <w:rPr>
          <w:rFonts w:ascii="Arial" w:hAnsi="Arial" w:cs="Courier New"/>
          <w:b/>
          <w:bCs/>
          <w:spacing w:val="7"/>
          <w:sz w:val="21"/>
          <w:szCs w:val="18"/>
          <w:lang w:eastAsia="en-US"/>
        </w:rPr>
        <w:t xml:space="preserve"> </w:t>
      </w:r>
    </w:p>
    <w:p w14:paraId="674E0B69" w14:textId="5AAE7E05" w:rsidR="00C17D9E" w:rsidRPr="00E8635D" w:rsidRDefault="00C17D9E" w:rsidP="00C17D9E">
      <w:pPr>
        <w:autoSpaceDE w:val="0"/>
        <w:autoSpaceDN w:val="0"/>
        <w:adjustRightInd w:val="0"/>
        <w:spacing w:line="284" w:lineRule="exact"/>
        <w:ind w:right="792"/>
        <w:rPr>
          <w:rFonts w:ascii="Arial" w:hAnsi="Arial" w:cs="Courier New"/>
          <w:spacing w:val="7"/>
          <w:sz w:val="21"/>
          <w:szCs w:val="18"/>
        </w:rPr>
      </w:pPr>
      <w:r w:rsidRPr="00E8635D">
        <w:rPr>
          <w:rFonts w:ascii="Arial" w:hAnsi="Arial" w:cs="Courier New"/>
          <w:b/>
          <w:bCs/>
          <w:spacing w:val="7"/>
          <w:sz w:val="21"/>
          <w:szCs w:val="18"/>
          <w:lang w:eastAsia="en-US"/>
        </w:rPr>
        <w:t>Grundstücksfläche:</w:t>
      </w:r>
      <w:r w:rsidRPr="00E8635D">
        <w:rPr>
          <w:rFonts w:ascii="Arial" w:hAnsi="Arial" w:cs="Courier New"/>
          <w:spacing w:val="7"/>
          <w:sz w:val="21"/>
          <w:szCs w:val="18"/>
        </w:rPr>
        <w:t xml:space="preserve"> 70.000 Quadratmeter </w:t>
      </w:r>
    </w:p>
    <w:p w14:paraId="3818BB1F" w14:textId="52E35D8D" w:rsidR="00C17D9E" w:rsidRPr="00E8635D" w:rsidRDefault="00C17D9E" w:rsidP="00C17D9E">
      <w:pPr>
        <w:autoSpaceDE w:val="0"/>
        <w:autoSpaceDN w:val="0"/>
        <w:adjustRightInd w:val="0"/>
        <w:spacing w:line="284" w:lineRule="exact"/>
        <w:ind w:right="792"/>
        <w:rPr>
          <w:rFonts w:ascii="Arial" w:hAnsi="Arial" w:cs="Courier New"/>
          <w:spacing w:val="7"/>
          <w:sz w:val="21"/>
          <w:szCs w:val="18"/>
        </w:rPr>
      </w:pPr>
      <w:r w:rsidRPr="00E8635D">
        <w:rPr>
          <w:rFonts w:ascii="Arial" w:hAnsi="Arial" w:cs="Courier New"/>
          <w:b/>
          <w:spacing w:val="7"/>
          <w:sz w:val="21"/>
          <w:szCs w:val="18"/>
        </w:rPr>
        <w:t>Planungsbeginn:</w:t>
      </w:r>
      <w:r w:rsidRPr="00E8635D">
        <w:rPr>
          <w:rFonts w:ascii="Arial" w:hAnsi="Arial" w:cs="Courier New"/>
          <w:spacing w:val="7"/>
          <w:sz w:val="21"/>
          <w:szCs w:val="18"/>
        </w:rPr>
        <w:t xml:space="preserve"> 2022</w:t>
      </w:r>
    </w:p>
    <w:p w14:paraId="27CF7765" w14:textId="7DAEF6E4" w:rsidR="00C17D9E" w:rsidRPr="00E8635D" w:rsidRDefault="00C17D9E" w:rsidP="00C17D9E">
      <w:pPr>
        <w:autoSpaceDE w:val="0"/>
        <w:autoSpaceDN w:val="0"/>
        <w:adjustRightInd w:val="0"/>
        <w:spacing w:line="284" w:lineRule="exact"/>
        <w:ind w:right="792"/>
        <w:rPr>
          <w:rFonts w:ascii="Arial" w:hAnsi="Arial" w:cs="Courier New"/>
          <w:b/>
          <w:spacing w:val="7"/>
          <w:sz w:val="21"/>
          <w:szCs w:val="18"/>
        </w:rPr>
      </w:pPr>
      <w:r w:rsidRPr="00E8635D">
        <w:rPr>
          <w:rFonts w:ascii="Arial" w:hAnsi="Arial" w:cs="Courier New"/>
          <w:b/>
          <w:spacing w:val="7"/>
          <w:sz w:val="21"/>
          <w:szCs w:val="18"/>
        </w:rPr>
        <w:t>Baubeginn:</w:t>
      </w:r>
      <w:r w:rsidRPr="00E8635D">
        <w:rPr>
          <w:rFonts w:ascii="Arial" w:hAnsi="Arial" w:cs="Courier New"/>
          <w:spacing w:val="7"/>
          <w:sz w:val="21"/>
          <w:szCs w:val="18"/>
        </w:rPr>
        <w:t xml:space="preserve"> </w:t>
      </w:r>
      <w:r w:rsidR="00725AB4">
        <w:rPr>
          <w:rFonts w:ascii="Arial" w:hAnsi="Arial" w:cs="Courier New"/>
          <w:spacing w:val="7"/>
          <w:sz w:val="21"/>
          <w:szCs w:val="18"/>
        </w:rPr>
        <w:t>voraussichtlich November</w:t>
      </w:r>
      <w:r w:rsidRPr="00E8635D">
        <w:rPr>
          <w:rFonts w:ascii="Arial" w:hAnsi="Arial" w:cs="Courier New"/>
          <w:spacing w:val="7"/>
          <w:sz w:val="21"/>
          <w:szCs w:val="18"/>
        </w:rPr>
        <w:t xml:space="preserve"> 2024 (vorbereitende Arbeiten: Juli 2024)</w:t>
      </w:r>
    </w:p>
    <w:p w14:paraId="5D241D14" w14:textId="698333AF" w:rsidR="00C17D9E" w:rsidRPr="00E8635D" w:rsidRDefault="00C17D9E" w:rsidP="00C17D9E">
      <w:pPr>
        <w:autoSpaceDE w:val="0"/>
        <w:autoSpaceDN w:val="0"/>
        <w:adjustRightInd w:val="0"/>
        <w:spacing w:line="284" w:lineRule="exact"/>
        <w:ind w:right="792"/>
        <w:rPr>
          <w:rFonts w:ascii="Arial" w:hAnsi="Arial" w:cs="Courier New"/>
          <w:spacing w:val="7"/>
          <w:sz w:val="21"/>
          <w:szCs w:val="18"/>
        </w:rPr>
      </w:pPr>
      <w:r w:rsidRPr="00E8635D">
        <w:rPr>
          <w:rFonts w:ascii="Arial" w:hAnsi="Arial" w:cs="Courier New"/>
          <w:b/>
          <w:spacing w:val="7"/>
          <w:sz w:val="21"/>
          <w:szCs w:val="18"/>
        </w:rPr>
        <w:t>Geplante Fertigstellung und Inbetriebnahme</w:t>
      </w:r>
      <w:r w:rsidRPr="00E8635D">
        <w:rPr>
          <w:rFonts w:ascii="Arial" w:hAnsi="Arial" w:cs="Courier New"/>
          <w:spacing w:val="7"/>
          <w:sz w:val="21"/>
          <w:szCs w:val="18"/>
        </w:rPr>
        <w:t>: Frühsommer 2025</w:t>
      </w:r>
    </w:p>
    <w:p w14:paraId="2218FBF1" w14:textId="77777777" w:rsidR="00C17D9E" w:rsidRPr="00E8635D" w:rsidRDefault="00C17D9E" w:rsidP="00C17D9E">
      <w:pPr>
        <w:spacing w:line="284" w:lineRule="exact"/>
        <w:rPr>
          <w:rFonts w:ascii="Arial" w:hAnsi="Arial" w:cs="Courier New"/>
          <w:b/>
          <w:spacing w:val="7"/>
          <w:sz w:val="21"/>
          <w:szCs w:val="18"/>
        </w:rPr>
      </w:pPr>
    </w:p>
    <w:p w14:paraId="3385FE01" w14:textId="77777777" w:rsidR="00C17D9E" w:rsidRPr="00E8635D" w:rsidRDefault="00C17D9E" w:rsidP="00C17D9E">
      <w:pPr>
        <w:spacing w:line="284" w:lineRule="exact"/>
        <w:rPr>
          <w:rFonts w:ascii="Arial" w:hAnsi="Arial" w:cs="Courier New"/>
          <w:b/>
          <w:spacing w:val="7"/>
          <w:sz w:val="21"/>
          <w:szCs w:val="18"/>
        </w:rPr>
      </w:pPr>
      <w:r w:rsidRPr="00E8635D">
        <w:rPr>
          <w:rFonts w:ascii="Arial" w:hAnsi="Arial" w:cs="Courier New"/>
          <w:b/>
          <w:spacing w:val="7"/>
          <w:sz w:val="21"/>
          <w:szCs w:val="18"/>
        </w:rPr>
        <w:t>An der Errichtung beteiligt:</w:t>
      </w:r>
    </w:p>
    <w:p w14:paraId="3EDB9253" w14:textId="4DF862DC" w:rsidR="00C17D9E" w:rsidRPr="00E8635D" w:rsidRDefault="002E4181" w:rsidP="00C17D9E">
      <w:pPr>
        <w:pStyle w:val="Listenabsatz"/>
        <w:numPr>
          <w:ilvl w:val="0"/>
          <w:numId w:val="4"/>
        </w:numPr>
        <w:spacing w:line="284" w:lineRule="exact"/>
        <w:rPr>
          <w:rFonts w:ascii="Arial" w:hAnsi="Arial" w:cs="Courier New"/>
          <w:spacing w:val="7"/>
          <w:sz w:val="21"/>
          <w:szCs w:val="18"/>
        </w:rPr>
      </w:pPr>
      <w:r w:rsidRPr="00E8635D">
        <w:rPr>
          <w:rFonts w:ascii="Arial" w:hAnsi="Arial" w:cs="Courier New"/>
          <w:spacing w:val="7"/>
          <w:sz w:val="21"/>
          <w:szCs w:val="18"/>
        </w:rPr>
        <w:t>8</w:t>
      </w:r>
      <w:r w:rsidR="00C17D9E" w:rsidRPr="00E8635D">
        <w:rPr>
          <w:rFonts w:ascii="Arial" w:hAnsi="Arial" w:cs="Courier New"/>
          <w:spacing w:val="7"/>
          <w:sz w:val="21"/>
          <w:szCs w:val="18"/>
        </w:rPr>
        <w:t xml:space="preserve"> Firmen</w:t>
      </w:r>
    </w:p>
    <w:p w14:paraId="08893E44" w14:textId="110B8FB8" w:rsidR="00C17D9E" w:rsidRPr="00E8635D" w:rsidRDefault="008D5A1A" w:rsidP="00C17D9E">
      <w:pPr>
        <w:pStyle w:val="Listenabsatz"/>
        <w:numPr>
          <w:ilvl w:val="0"/>
          <w:numId w:val="4"/>
        </w:numPr>
        <w:spacing w:line="284" w:lineRule="exact"/>
        <w:rPr>
          <w:rFonts w:ascii="Arial" w:hAnsi="Arial" w:cs="Courier New"/>
          <w:spacing w:val="7"/>
          <w:sz w:val="21"/>
          <w:szCs w:val="18"/>
        </w:rPr>
      </w:pPr>
      <w:r w:rsidRPr="00E8635D">
        <w:rPr>
          <w:rFonts w:ascii="Arial" w:hAnsi="Arial" w:cs="Courier New"/>
          <w:spacing w:val="7"/>
          <w:sz w:val="21"/>
          <w:szCs w:val="18"/>
        </w:rPr>
        <w:t>5</w:t>
      </w:r>
      <w:r w:rsidR="00C17D9E" w:rsidRPr="00E8635D">
        <w:rPr>
          <w:rFonts w:ascii="Arial" w:hAnsi="Arial" w:cs="Courier New"/>
          <w:spacing w:val="7"/>
          <w:sz w:val="21"/>
          <w:szCs w:val="18"/>
        </w:rPr>
        <w:t xml:space="preserve"> Gewerke</w:t>
      </w:r>
    </w:p>
    <w:p w14:paraId="14266E74" w14:textId="77777777" w:rsidR="00C17D9E" w:rsidRPr="00E8635D" w:rsidRDefault="00C17D9E" w:rsidP="00C17D9E">
      <w:pPr>
        <w:spacing w:line="284" w:lineRule="exact"/>
        <w:rPr>
          <w:rFonts w:ascii="Arial" w:hAnsi="Arial" w:cs="Courier New"/>
          <w:spacing w:val="7"/>
          <w:sz w:val="21"/>
          <w:szCs w:val="18"/>
        </w:rPr>
      </w:pPr>
    </w:p>
    <w:p w14:paraId="21681103" w14:textId="52047227" w:rsidR="00C17D9E" w:rsidRPr="00E8635D" w:rsidRDefault="00C17D9E" w:rsidP="00C17D9E">
      <w:pPr>
        <w:spacing w:line="284" w:lineRule="exact"/>
        <w:rPr>
          <w:rFonts w:ascii="Arial" w:hAnsi="Arial" w:cs="Courier New"/>
          <w:b/>
          <w:spacing w:val="7"/>
          <w:sz w:val="21"/>
          <w:szCs w:val="18"/>
        </w:rPr>
      </w:pPr>
      <w:r w:rsidRPr="00E8635D">
        <w:rPr>
          <w:rFonts w:ascii="Arial" w:hAnsi="Arial" w:cs="Courier New"/>
          <w:b/>
          <w:spacing w:val="7"/>
          <w:sz w:val="21"/>
          <w:szCs w:val="18"/>
        </w:rPr>
        <w:t>Darunter unter andere</w:t>
      </w:r>
      <w:r w:rsidR="00E8635D">
        <w:rPr>
          <w:rFonts w:ascii="Arial" w:hAnsi="Arial" w:cs="Courier New"/>
          <w:b/>
          <w:spacing w:val="7"/>
          <w:sz w:val="21"/>
          <w:szCs w:val="18"/>
        </w:rPr>
        <w:t>m</w:t>
      </w:r>
      <w:r w:rsidRPr="00E8635D">
        <w:rPr>
          <w:rFonts w:ascii="Arial" w:hAnsi="Arial" w:cs="Courier New"/>
          <w:b/>
          <w:spacing w:val="7"/>
          <w:sz w:val="21"/>
          <w:szCs w:val="18"/>
        </w:rPr>
        <w:t>:</w:t>
      </w:r>
    </w:p>
    <w:p w14:paraId="76B6B3E5" w14:textId="131DC417" w:rsidR="00F90DC1" w:rsidRPr="00E8635D" w:rsidRDefault="00F90DC1" w:rsidP="009D3D89">
      <w:pPr>
        <w:spacing w:line="284" w:lineRule="exact"/>
        <w:rPr>
          <w:rFonts w:ascii="Arial" w:hAnsi="Arial" w:cs="Courier New"/>
          <w:b/>
          <w:bCs/>
          <w:spacing w:val="7"/>
          <w:sz w:val="21"/>
          <w:szCs w:val="18"/>
          <w:lang w:eastAsia="en-US"/>
        </w:rPr>
      </w:pPr>
      <w:r w:rsidRPr="00E8635D">
        <w:rPr>
          <w:rFonts w:ascii="Arial" w:hAnsi="Arial" w:cs="Courier New"/>
          <w:b/>
          <w:spacing w:val="7"/>
          <w:sz w:val="21"/>
          <w:szCs w:val="18"/>
        </w:rPr>
        <w:t>Bauleitp</w:t>
      </w:r>
      <w:r w:rsidR="009D3D89" w:rsidRPr="00E8635D">
        <w:rPr>
          <w:rFonts w:ascii="Arial" w:hAnsi="Arial" w:cs="Courier New"/>
          <w:b/>
          <w:spacing w:val="7"/>
          <w:sz w:val="21"/>
          <w:szCs w:val="18"/>
        </w:rPr>
        <w:t>lanung</w:t>
      </w:r>
      <w:r w:rsidR="00C17D9E" w:rsidRPr="00E8635D">
        <w:rPr>
          <w:rFonts w:ascii="Arial" w:hAnsi="Arial" w:cs="Courier New"/>
          <w:spacing w:val="7"/>
          <w:sz w:val="21"/>
          <w:szCs w:val="18"/>
        </w:rPr>
        <w:t xml:space="preserve">: </w:t>
      </w:r>
      <w:proofErr w:type="spellStart"/>
      <w:r w:rsidR="009D3D89" w:rsidRPr="00E8635D">
        <w:rPr>
          <w:rFonts w:ascii="Arial" w:hAnsi="Arial" w:cs="Courier New"/>
          <w:spacing w:val="7"/>
          <w:sz w:val="21"/>
          <w:szCs w:val="18"/>
        </w:rPr>
        <w:t>pbs</w:t>
      </w:r>
      <w:proofErr w:type="spellEnd"/>
      <w:r w:rsidR="009D3D89" w:rsidRPr="00E8635D">
        <w:rPr>
          <w:rFonts w:ascii="Arial" w:hAnsi="Arial" w:cs="Courier New"/>
          <w:spacing w:val="7"/>
          <w:sz w:val="21"/>
          <w:szCs w:val="18"/>
        </w:rPr>
        <w:t xml:space="preserve"> Planungsbüro Schumacher GmbH</w:t>
      </w:r>
      <w:r w:rsidR="00C17D9E" w:rsidRPr="00E8635D">
        <w:rPr>
          <w:rFonts w:ascii="Arial" w:hAnsi="Arial" w:cs="Courier New"/>
          <w:spacing w:val="7"/>
          <w:sz w:val="21"/>
          <w:szCs w:val="18"/>
        </w:rPr>
        <w:t xml:space="preserve">, </w:t>
      </w:r>
      <w:r w:rsidR="009D3D89" w:rsidRPr="00E8635D">
        <w:rPr>
          <w:rFonts w:ascii="Arial" w:hAnsi="Arial" w:cs="Courier New"/>
          <w:spacing w:val="7"/>
          <w:sz w:val="21"/>
          <w:szCs w:val="18"/>
        </w:rPr>
        <w:t>Wiehl</w:t>
      </w:r>
      <w:r w:rsidR="00C17D9E" w:rsidRPr="00E8635D">
        <w:rPr>
          <w:rFonts w:ascii="Arial" w:hAnsi="Arial" w:cs="Courier New"/>
          <w:spacing w:val="7"/>
          <w:sz w:val="21"/>
          <w:szCs w:val="18"/>
        </w:rPr>
        <w:br/>
      </w:r>
      <w:r w:rsidR="009D3D89" w:rsidRPr="00E8635D">
        <w:rPr>
          <w:rFonts w:ascii="Arial" w:hAnsi="Arial" w:cs="Courier New"/>
          <w:b/>
          <w:bCs/>
          <w:spacing w:val="7"/>
          <w:sz w:val="21"/>
          <w:szCs w:val="18"/>
          <w:lang w:eastAsia="en-US"/>
        </w:rPr>
        <w:t>Solarkraftwerksbau</w:t>
      </w:r>
      <w:r w:rsidR="00C17D9E" w:rsidRPr="00E8635D">
        <w:rPr>
          <w:rFonts w:ascii="Arial" w:hAnsi="Arial" w:cs="Courier New"/>
          <w:b/>
          <w:bCs/>
          <w:spacing w:val="7"/>
          <w:sz w:val="21"/>
          <w:szCs w:val="18"/>
          <w:lang w:eastAsia="en-US"/>
        </w:rPr>
        <w:t xml:space="preserve">: </w:t>
      </w:r>
      <w:proofErr w:type="spellStart"/>
      <w:r w:rsidR="009D3D89" w:rsidRPr="00E8635D">
        <w:rPr>
          <w:rFonts w:ascii="Arial" w:hAnsi="Arial" w:cs="Courier New"/>
          <w:bCs/>
          <w:spacing w:val="7"/>
          <w:sz w:val="21"/>
          <w:szCs w:val="18"/>
          <w:lang w:eastAsia="en-US"/>
        </w:rPr>
        <w:t>Apricus</w:t>
      </w:r>
      <w:proofErr w:type="spellEnd"/>
      <w:r w:rsidR="009D3D89" w:rsidRPr="00E8635D">
        <w:rPr>
          <w:rFonts w:ascii="Arial" w:hAnsi="Arial" w:cs="Courier New"/>
          <w:bCs/>
          <w:spacing w:val="7"/>
          <w:sz w:val="21"/>
          <w:szCs w:val="18"/>
          <w:lang w:eastAsia="en-US"/>
        </w:rPr>
        <w:t xml:space="preserve"> </w:t>
      </w:r>
      <w:proofErr w:type="spellStart"/>
      <w:r w:rsidR="009D3D89" w:rsidRPr="00E8635D">
        <w:rPr>
          <w:rFonts w:ascii="Arial" w:hAnsi="Arial" w:cs="Courier New"/>
          <w:bCs/>
          <w:spacing w:val="7"/>
          <w:sz w:val="21"/>
          <w:szCs w:val="18"/>
          <w:lang w:eastAsia="en-US"/>
        </w:rPr>
        <w:t>Solar</w:t>
      </w:r>
      <w:proofErr w:type="spellEnd"/>
      <w:r w:rsidR="009D3D89" w:rsidRPr="00E8635D">
        <w:rPr>
          <w:rFonts w:ascii="Arial" w:hAnsi="Arial" w:cs="Courier New"/>
          <w:bCs/>
          <w:spacing w:val="7"/>
          <w:sz w:val="21"/>
          <w:szCs w:val="18"/>
          <w:lang w:eastAsia="en-US"/>
        </w:rPr>
        <w:t xml:space="preserve"> AG</w:t>
      </w:r>
      <w:r w:rsidR="00C17D9E" w:rsidRPr="00E8635D">
        <w:rPr>
          <w:rFonts w:ascii="Arial" w:hAnsi="Arial" w:cs="Courier New"/>
          <w:bCs/>
          <w:spacing w:val="7"/>
          <w:sz w:val="21"/>
          <w:szCs w:val="18"/>
          <w:lang w:eastAsia="en-US"/>
        </w:rPr>
        <w:t xml:space="preserve">, </w:t>
      </w:r>
      <w:r w:rsidR="009D3D89" w:rsidRPr="00E8635D">
        <w:rPr>
          <w:rFonts w:ascii="Arial" w:hAnsi="Arial" w:cs="Courier New"/>
          <w:bCs/>
          <w:spacing w:val="7"/>
          <w:sz w:val="21"/>
          <w:szCs w:val="18"/>
          <w:lang w:eastAsia="en-US"/>
        </w:rPr>
        <w:t>Dortmund</w:t>
      </w:r>
      <w:r w:rsidR="00C17D9E" w:rsidRPr="00E8635D">
        <w:rPr>
          <w:rFonts w:ascii="Arial" w:hAnsi="Arial" w:cs="Courier New"/>
          <w:b/>
          <w:bCs/>
          <w:spacing w:val="7"/>
          <w:sz w:val="21"/>
          <w:szCs w:val="18"/>
          <w:lang w:eastAsia="en-US"/>
        </w:rPr>
        <w:br/>
      </w:r>
      <w:r w:rsidRPr="00E8635D">
        <w:rPr>
          <w:rFonts w:ascii="Arial" w:hAnsi="Arial" w:cs="Courier New"/>
          <w:b/>
          <w:bCs/>
          <w:spacing w:val="7"/>
          <w:sz w:val="21"/>
          <w:szCs w:val="18"/>
          <w:lang w:eastAsia="en-US"/>
        </w:rPr>
        <w:t xml:space="preserve">Tiefbauplanung: </w:t>
      </w:r>
      <w:r w:rsidR="00E8635D" w:rsidRPr="00E8635D">
        <w:rPr>
          <w:rFonts w:ascii="Helvetica" w:hAnsi="Helvetica" w:cs="Helvetica"/>
          <w:sz w:val="21"/>
          <w:szCs w:val="21"/>
          <w:shd w:val="clear" w:color="auto" w:fill="FFFFFF"/>
        </w:rPr>
        <w:t xml:space="preserve">Donner &amp; </w:t>
      </w:r>
      <w:proofErr w:type="spellStart"/>
      <w:r w:rsidR="00E8635D" w:rsidRPr="00E8635D">
        <w:rPr>
          <w:rFonts w:ascii="Helvetica" w:hAnsi="Helvetica" w:cs="Helvetica"/>
          <w:sz w:val="21"/>
          <w:szCs w:val="21"/>
          <w:shd w:val="clear" w:color="auto" w:fill="FFFFFF"/>
        </w:rPr>
        <w:t>Marenbach</w:t>
      </w:r>
      <w:proofErr w:type="spellEnd"/>
      <w:r w:rsidR="00E8635D" w:rsidRPr="00E8635D">
        <w:rPr>
          <w:rFonts w:ascii="Helvetica" w:hAnsi="Helvetica" w:cs="Helvetica"/>
          <w:sz w:val="21"/>
          <w:szCs w:val="21"/>
          <w:shd w:val="clear" w:color="auto" w:fill="FFFFFF"/>
        </w:rPr>
        <w:t>, Wiehl</w:t>
      </w:r>
    </w:p>
    <w:p w14:paraId="306174C3" w14:textId="56C24AA6" w:rsidR="009D3D89" w:rsidRPr="00E8635D" w:rsidRDefault="009D3D89" w:rsidP="009D3D89">
      <w:pPr>
        <w:spacing w:line="284" w:lineRule="exact"/>
        <w:rPr>
          <w:rFonts w:ascii="Arial" w:hAnsi="Arial" w:cs="Courier New"/>
          <w:b/>
          <w:bCs/>
          <w:spacing w:val="7"/>
          <w:sz w:val="21"/>
          <w:szCs w:val="18"/>
          <w:lang w:eastAsia="en-US"/>
        </w:rPr>
      </w:pPr>
      <w:r w:rsidRPr="00E8635D">
        <w:rPr>
          <w:rFonts w:ascii="Arial" w:hAnsi="Arial" w:cs="Courier New"/>
          <w:b/>
          <w:bCs/>
          <w:spacing w:val="7"/>
          <w:sz w:val="21"/>
          <w:szCs w:val="18"/>
          <w:lang w:eastAsia="en-US"/>
        </w:rPr>
        <w:t>Tiefbau</w:t>
      </w:r>
      <w:r w:rsidR="00C17D9E" w:rsidRPr="00E8635D">
        <w:rPr>
          <w:rFonts w:ascii="Arial" w:hAnsi="Arial" w:cs="Courier New"/>
          <w:bCs/>
          <w:spacing w:val="7"/>
          <w:sz w:val="21"/>
          <w:szCs w:val="18"/>
          <w:lang w:eastAsia="en-US"/>
        </w:rPr>
        <w:t xml:space="preserve">: </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 xml:space="preserve">Schulte </w:t>
      </w:r>
      <w:proofErr w:type="spellStart"/>
      <w:r w:rsidRPr="00E8635D">
        <w:rPr>
          <w:rFonts w:ascii="Arial" w:hAnsi="Arial" w:cs="Courier New"/>
          <w:spacing w:val="7"/>
          <w:sz w:val="21"/>
          <w:szCs w:val="18"/>
          <w:lang w:eastAsia="en-US"/>
        </w:rPr>
        <w:t>Nachf</w:t>
      </w:r>
      <w:proofErr w:type="spellEnd"/>
      <w:r w:rsidRPr="00E8635D">
        <w:rPr>
          <w:rFonts w:ascii="Arial" w:hAnsi="Arial" w:cs="Courier New"/>
          <w:spacing w:val="7"/>
          <w:sz w:val="21"/>
          <w:szCs w:val="18"/>
          <w:lang w:eastAsia="en-US"/>
        </w:rPr>
        <w:t>. Tiefbau GmbH &amp; Co. KG</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Wipperfür</w:t>
      </w:r>
      <w:r w:rsidR="00C17D9E" w:rsidRPr="00E8635D">
        <w:rPr>
          <w:rFonts w:ascii="Arial" w:hAnsi="Arial" w:cs="Courier New"/>
          <w:spacing w:val="7"/>
          <w:sz w:val="21"/>
          <w:szCs w:val="18"/>
          <w:lang w:eastAsia="en-US"/>
        </w:rPr>
        <w:t>t</w:t>
      </w:r>
      <w:r w:rsidRPr="00E8635D">
        <w:rPr>
          <w:rFonts w:ascii="Arial" w:hAnsi="Arial" w:cs="Courier New"/>
          <w:spacing w:val="7"/>
          <w:sz w:val="21"/>
          <w:szCs w:val="18"/>
          <w:lang w:eastAsia="en-US"/>
        </w:rPr>
        <w:t>h</w:t>
      </w:r>
      <w:r w:rsidR="00B57CA6" w:rsidRPr="00E8635D">
        <w:rPr>
          <w:rFonts w:ascii="Arial" w:hAnsi="Arial" w:cs="Courier New"/>
          <w:bCs/>
          <w:spacing w:val="7"/>
          <w:sz w:val="21"/>
          <w:szCs w:val="18"/>
          <w:lang w:eastAsia="en-US"/>
        </w:rPr>
        <w:t>;</w:t>
      </w:r>
      <w:r w:rsidR="00C17D9E" w:rsidRPr="00E8635D">
        <w:rPr>
          <w:rFonts w:ascii="Arial" w:hAnsi="Arial" w:cs="Courier New"/>
          <w:bCs/>
          <w:spacing w:val="7"/>
          <w:sz w:val="21"/>
          <w:szCs w:val="18"/>
          <w:lang w:eastAsia="en-US"/>
        </w:rPr>
        <w:t xml:space="preserve"> </w:t>
      </w:r>
      <w:r w:rsidRPr="00E8635D">
        <w:rPr>
          <w:rFonts w:ascii="Arial" w:hAnsi="Arial" w:cs="Courier New"/>
          <w:bCs/>
          <w:spacing w:val="7"/>
          <w:sz w:val="21"/>
          <w:szCs w:val="18"/>
          <w:lang w:eastAsia="en-US"/>
        </w:rPr>
        <w:t>Dieter</w:t>
      </w:r>
      <w:r w:rsidR="00C17D9E" w:rsidRPr="00E8635D">
        <w:rPr>
          <w:rFonts w:ascii="Arial" w:hAnsi="Arial" w:cs="Courier New"/>
          <w:bCs/>
          <w:spacing w:val="7"/>
          <w:sz w:val="21"/>
          <w:szCs w:val="18"/>
          <w:lang w:eastAsia="en-US"/>
        </w:rPr>
        <w:t xml:space="preserve"> </w:t>
      </w:r>
      <w:r w:rsidRPr="00E8635D">
        <w:rPr>
          <w:rFonts w:ascii="Arial" w:hAnsi="Arial" w:cs="Courier New"/>
          <w:bCs/>
          <w:spacing w:val="7"/>
          <w:sz w:val="21"/>
          <w:szCs w:val="18"/>
          <w:lang w:eastAsia="en-US"/>
        </w:rPr>
        <w:t xml:space="preserve">Gohmann </w:t>
      </w:r>
      <w:r w:rsidR="00C17D9E" w:rsidRPr="00E8635D">
        <w:rPr>
          <w:rFonts w:ascii="Arial" w:hAnsi="Arial" w:cs="Courier New"/>
          <w:bCs/>
          <w:spacing w:val="7"/>
          <w:sz w:val="21"/>
          <w:szCs w:val="18"/>
          <w:lang w:eastAsia="en-US"/>
        </w:rPr>
        <w:t>G</w:t>
      </w:r>
      <w:r w:rsidRPr="00E8635D">
        <w:rPr>
          <w:rFonts w:ascii="Arial" w:hAnsi="Arial" w:cs="Courier New"/>
          <w:bCs/>
          <w:spacing w:val="7"/>
          <w:sz w:val="21"/>
          <w:szCs w:val="18"/>
          <w:lang w:eastAsia="en-US"/>
        </w:rPr>
        <w:t>m</w:t>
      </w:r>
      <w:r w:rsidR="00C17D9E" w:rsidRPr="00E8635D">
        <w:rPr>
          <w:rFonts w:ascii="Arial" w:hAnsi="Arial" w:cs="Courier New"/>
          <w:bCs/>
          <w:spacing w:val="7"/>
          <w:sz w:val="21"/>
          <w:szCs w:val="18"/>
          <w:lang w:eastAsia="en-US"/>
        </w:rPr>
        <w:t>b</w:t>
      </w:r>
      <w:r w:rsidRPr="00E8635D">
        <w:rPr>
          <w:rFonts w:ascii="Arial" w:hAnsi="Arial" w:cs="Courier New"/>
          <w:bCs/>
          <w:spacing w:val="7"/>
          <w:sz w:val="21"/>
          <w:szCs w:val="18"/>
          <w:lang w:eastAsia="en-US"/>
        </w:rPr>
        <w:t>H</w:t>
      </w:r>
      <w:r w:rsidR="00C17D9E" w:rsidRPr="00E8635D">
        <w:rPr>
          <w:rFonts w:ascii="Arial" w:hAnsi="Arial" w:cs="Courier New"/>
          <w:bCs/>
          <w:spacing w:val="7"/>
          <w:sz w:val="21"/>
          <w:szCs w:val="18"/>
          <w:lang w:eastAsia="en-US"/>
        </w:rPr>
        <w:t xml:space="preserve">, </w:t>
      </w:r>
      <w:r w:rsidRPr="00E8635D">
        <w:rPr>
          <w:rFonts w:ascii="Arial" w:hAnsi="Arial" w:cs="Courier New"/>
          <w:bCs/>
          <w:spacing w:val="7"/>
          <w:sz w:val="21"/>
          <w:szCs w:val="18"/>
          <w:lang w:eastAsia="en-US"/>
        </w:rPr>
        <w:t>Kierspe</w:t>
      </w:r>
    </w:p>
    <w:p w14:paraId="25C91A0F" w14:textId="0D1F0C63" w:rsidR="00C17D9E" w:rsidRPr="00E8635D" w:rsidRDefault="009D3D89" w:rsidP="00C17D9E">
      <w:pPr>
        <w:spacing w:line="284" w:lineRule="exact"/>
        <w:rPr>
          <w:rFonts w:ascii="Arial" w:hAnsi="Arial" w:cs="Courier New"/>
          <w:b/>
          <w:bCs/>
          <w:spacing w:val="7"/>
          <w:sz w:val="21"/>
          <w:szCs w:val="18"/>
          <w:lang w:eastAsia="en-US"/>
        </w:rPr>
      </w:pPr>
      <w:r w:rsidRPr="00E8635D">
        <w:rPr>
          <w:rFonts w:ascii="Arial" w:hAnsi="Arial" w:cs="Courier New"/>
          <w:b/>
          <w:bCs/>
          <w:spacing w:val="7"/>
          <w:sz w:val="21"/>
          <w:szCs w:val="18"/>
          <w:lang w:eastAsia="en-US"/>
        </w:rPr>
        <w:t>Vermessung</w:t>
      </w:r>
      <w:r w:rsidR="00C17D9E" w:rsidRPr="00E8635D">
        <w:rPr>
          <w:rFonts w:ascii="Arial" w:hAnsi="Arial" w:cs="Courier New"/>
          <w:bCs/>
          <w:spacing w:val="7"/>
          <w:sz w:val="21"/>
          <w:szCs w:val="18"/>
          <w:lang w:eastAsia="en-US"/>
        </w:rPr>
        <w:t>:</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Vermessungs</w:t>
      </w:r>
      <w:r w:rsidR="00C17D9E" w:rsidRPr="00E8635D">
        <w:rPr>
          <w:rFonts w:ascii="Arial" w:hAnsi="Arial" w:cs="Courier New"/>
          <w:spacing w:val="7"/>
          <w:sz w:val="21"/>
          <w:szCs w:val="18"/>
          <w:lang w:eastAsia="en-US"/>
        </w:rPr>
        <w:t xml:space="preserve">büro </w:t>
      </w:r>
      <w:r w:rsidRPr="00E8635D">
        <w:rPr>
          <w:rFonts w:ascii="Arial" w:hAnsi="Arial" w:cs="Courier New"/>
          <w:spacing w:val="7"/>
          <w:sz w:val="21"/>
          <w:szCs w:val="18"/>
          <w:lang w:eastAsia="en-US"/>
        </w:rPr>
        <w:t>Stichling GbR</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Wuppertal</w:t>
      </w:r>
    </w:p>
    <w:p w14:paraId="2EF97449" w14:textId="77777777" w:rsidR="00C17D9E" w:rsidRPr="00E8635D" w:rsidRDefault="00C17D9E" w:rsidP="00C17D9E">
      <w:pPr>
        <w:spacing w:line="284" w:lineRule="exact"/>
        <w:rPr>
          <w:rFonts w:ascii="Arial" w:hAnsi="Arial" w:cs="Courier New"/>
          <w:b/>
          <w:bCs/>
          <w:spacing w:val="7"/>
          <w:sz w:val="21"/>
          <w:szCs w:val="18"/>
          <w:lang w:eastAsia="en-US"/>
        </w:rPr>
      </w:pPr>
    </w:p>
    <w:p w14:paraId="201AA3EC" w14:textId="60BA7439" w:rsidR="00C17D9E" w:rsidRPr="00E8635D" w:rsidRDefault="00C17D9E" w:rsidP="00C17D9E">
      <w:pPr>
        <w:spacing w:line="284" w:lineRule="exact"/>
        <w:rPr>
          <w:rFonts w:ascii="Arial" w:hAnsi="Arial" w:cs="Courier New"/>
          <w:b/>
          <w:bCs/>
          <w:spacing w:val="7"/>
          <w:sz w:val="21"/>
          <w:szCs w:val="18"/>
          <w:lang w:eastAsia="en-US"/>
        </w:rPr>
      </w:pPr>
      <w:r w:rsidRPr="00E8635D">
        <w:rPr>
          <w:rFonts w:ascii="Arial" w:hAnsi="Arial" w:cs="Courier New"/>
          <w:b/>
          <w:bCs/>
          <w:spacing w:val="7"/>
          <w:sz w:val="21"/>
          <w:szCs w:val="18"/>
          <w:lang w:eastAsia="en-US"/>
        </w:rPr>
        <w:t>Verbaut w</w:t>
      </w:r>
      <w:r w:rsidR="00944864" w:rsidRPr="00E8635D">
        <w:rPr>
          <w:rFonts w:ascii="Arial" w:hAnsi="Arial" w:cs="Courier New"/>
          <w:b/>
          <w:bCs/>
          <w:spacing w:val="7"/>
          <w:sz w:val="21"/>
          <w:szCs w:val="18"/>
          <w:lang w:eastAsia="en-US"/>
        </w:rPr>
        <w:t>e</w:t>
      </w:r>
      <w:r w:rsidRPr="00E8635D">
        <w:rPr>
          <w:rFonts w:ascii="Arial" w:hAnsi="Arial" w:cs="Courier New"/>
          <w:b/>
          <w:bCs/>
          <w:spacing w:val="7"/>
          <w:sz w:val="21"/>
          <w:szCs w:val="18"/>
          <w:lang w:eastAsia="en-US"/>
        </w:rPr>
        <w:t>rden:</w:t>
      </w:r>
    </w:p>
    <w:p w14:paraId="1E31C4AD" w14:textId="34F6D0CD" w:rsidR="00C17D9E" w:rsidRPr="00E8635D" w:rsidRDefault="00B57CA6"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Arial"/>
          <w:spacing w:val="7"/>
          <w:sz w:val="21"/>
          <w:szCs w:val="21"/>
        </w:rPr>
        <w:t xml:space="preserve">13.794 </w:t>
      </w:r>
      <w:r w:rsidRPr="00E8635D">
        <w:rPr>
          <w:rFonts w:ascii="Arial" w:hAnsi="Arial" w:cs="Courier New"/>
          <w:bCs/>
          <w:spacing w:val="7"/>
          <w:sz w:val="21"/>
          <w:szCs w:val="18"/>
          <w:lang w:eastAsia="en-US"/>
        </w:rPr>
        <w:t>Photovoltaik-Module à 650 Watt</w:t>
      </w:r>
    </w:p>
    <w:p w14:paraId="7652D18C" w14:textId="68651DFE" w:rsidR="00C17D9E" w:rsidRPr="00E8635D" w:rsidRDefault="00944864"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67</w:t>
      </w:r>
      <w:r w:rsidR="00C17D9E" w:rsidRPr="00E8635D">
        <w:rPr>
          <w:rFonts w:ascii="Arial" w:hAnsi="Arial" w:cs="Courier New"/>
          <w:bCs/>
          <w:spacing w:val="7"/>
          <w:sz w:val="21"/>
          <w:szCs w:val="18"/>
          <w:lang w:eastAsia="en-US"/>
        </w:rPr>
        <w:t xml:space="preserve"> Kilometer </w:t>
      </w:r>
      <w:r w:rsidRPr="00E8635D">
        <w:rPr>
          <w:rFonts w:ascii="Arial" w:hAnsi="Arial" w:cs="Courier New"/>
          <w:bCs/>
          <w:spacing w:val="7"/>
          <w:sz w:val="21"/>
          <w:szCs w:val="18"/>
          <w:lang w:eastAsia="en-US"/>
        </w:rPr>
        <w:t>feuerverzinkte Stahlprofile</w:t>
      </w:r>
    </w:p>
    <w:p w14:paraId="623DEA9C" w14:textId="415AF3DF" w:rsidR="00C17D9E" w:rsidRPr="00E8635D" w:rsidRDefault="00944864"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6.940 Pfosten (zusammen 21 Kilometer lang)</w:t>
      </w:r>
    </w:p>
    <w:p w14:paraId="2BE61E83" w14:textId="6A31E139" w:rsidR="00C17D9E" w:rsidRPr="00E8635D" w:rsidRDefault="00944864"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2.570 Längsträger (zusammen 16,5 Kilometer lang)</w:t>
      </w:r>
    </w:p>
    <w:p w14:paraId="61DF938C" w14:textId="57B41DDA" w:rsidR="00944864" w:rsidRPr="00E8635D" w:rsidRDefault="00944864" w:rsidP="00944864">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7.250 Modulträger (zusammen 29 Kilometer lang)</w:t>
      </w:r>
    </w:p>
    <w:p w14:paraId="3E566B2F" w14:textId="77777777" w:rsidR="009F3BC9" w:rsidRPr="00E8635D" w:rsidRDefault="009F3BC9" w:rsidP="009F3BC9">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ca. 180 Kilometer Stromkabel</w:t>
      </w:r>
    </w:p>
    <w:p w14:paraId="1FADD0B5" w14:textId="77777777" w:rsidR="00FF4058" w:rsidRDefault="00FF4058" w:rsidP="00FF4058">
      <w:pPr>
        <w:rPr>
          <w:rStyle w:val="A2"/>
          <w:rFonts w:ascii="Arial" w:hAnsi="Arial" w:cs="Arial"/>
          <w:spacing w:val="7"/>
          <w:sz w:val="21"/>
          <w:szCs w:val="21"/>
        </w:rPr>
      </w:pPr>
    </w:p>
    <w:p w14:paraId="347FA893" w14:textId="77777777" w:rsidR="00944864" w:rsidRDefault="00944864"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2"/>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4E0976C9" w14:textId="2072CF65" w:rsidR="00D02230" w:rsidRPr="00944864" w:rsidRDefault="007D27E1" w:rsidP="00944864">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sectPr w:rsidR="00D02230" w:rsidRPr="00944864">
      <w:headerReference w:type="default" r:id="rId10"/>
      <w:headerReference w:type="first" r:id="rId11"/>
      <w:footerReference w:type="first" r:id="rId12"/>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DD197" w14:textId="77777777" w:rsidR="000A4232" w:rsidRDefault="000A4232">
      <w:r>
        <w:separator/>
      </w:r>
    </w:p>
  </w:endnote>
  <w:endnote w:type="continuationSeparator" w:id="0">
    <w:p w14:paraId="54CEDF2D" w14:textId="77777777" w:rsidR="000A4232" w:rsidRDefault="000A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89C80" w14:textId="77777777" w:rsidR="000A4232" w:rsidRDefault="000A4232">
      <w:r>
        <w:separator/>
      </w:r>
    </w:p>
  </w:footnote>
  <w:footnote w:type="continuationSeparator" w:id="0">
    <w:p w14:paraId="088E0432" w14:textId="77777777" w:rsidR="000A4232" w:rsidRDefault="000A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5E5225">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14:paraId="7DE81A95"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5E5225">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14:paraId="6511B5A2"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7454C"/>
    <w:multiLevelType w:val="hybridMultilevel"/>
    <w:tmpl w:val="6A42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70E03"/>
    <w:multiLevelType w:val="hybridMultilevel"/>
    <w:tmpl w:val="6CBAB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2"/>
  </w:num>
  <w:num w:numId="2" w16cid:durableId="1009141039">
    <w:abstractNumId w:val="3"/>
  </w:num>
  <w:num w:numId="3" w16cid:durableId="515846527">
    <w:abstractNumId w:val="0"/>
  </w:num>
  <w:num w:numId="4" w16cid:durableId="38556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1566D"/>
    <w:rsid w:val="00027EE7"/>
    <w:rsid w:val="00051B3A"/>
    <w:rsid w:val="00055FD2"/>
    <w:rsid w:val="000918B1"/>
    <w:rsid w:val="000A2165"/>
    <w:rsid w:val="000A4232"/>
    <w:rsid w:val="000C1EAA"/>
    <w:rsid w:val="000E283F"/>
    <w:rsid w:val="00107EA9"/>
    <w:rsid w:val="00164057"/>
    <w:rsid w:val="001675F5"/>
    <w:rsid w:val="001C2FB0"/>
    <w:rsid w:val="002210D2"/>
    <w:rsid w:val="002413F5"/>
    <w:rsid w:val="002773F1"/>
    <w:rsid w:val="00287B13"/>
    <w:rsid w:val="002E4181"/>
    <w:rsid w:val="002E5EAF"/>
    <w:rsid w:val="002F6CB3"/>
    <w:rsid w:val="003315AD"/>
    <w:rsid w:val="003443E9"/>
    <w:rsid w:val="00345BFA"/>
    <w:rsid w:val="00350816"/>
    <w:rsid w:val="00352E32"/>
    <w:rsid w:val="003D2180"/>
    <w:rsid w:val="0042309E"/>
    <w:rsid w:val="00423BDF"/>
    <w:rsid w:val="00431E1A"/>
    <w:rsid w:val="00451A67"/>
    <w:rsid w:val="004B018E"/>
    <w:rsid w:val="004B4507"/>
    <w:rsid w:val="004C24C4"/>
    <w:rsid w:val="004D0FC6"/>
    <w:rsid w:val="004E4598"/>
    <w:rsid w:val="004E7877"/>
    <w:rsid w:val="005351F8"/>
    <w:rsid w:val="005368A9"/>
    <w:rsid w:val="005512CE"/>
    <w:rsid w:val="0057276F"/>
    <w:rsid w:val="00573390"/>
    <w:rsid w:val="005736DC"/>
    <w:rsid w:val="0057487E"/>
    <w:rsid w:val="00597231"/>
    <w:rsid w:val="005A25AC"/>
    <w:rsid w:val="005A4976"/>
    <w:rsid w:val="005C179A"/>
    <w:rsid w:val="005E38DD"/>
    <w:rsid w:val="005E5225"/>
    <w:rsid w:val="005F1423"/>
    <w:rsid w:val="00613BB1"/>
    <w:rsid w:val="00667970"/>
    <w:rsid w:val="006B05B3"/>
    <w:rsid w:val="006E0ACF"/>
    <w:rsid w:val="007061AA"/>
    <w:rsid w:val="00725AB4"/>
    <w:rsid w:val="00733532"/>
    <w:rsid w:val="007415ED"/>
    <w:rsid w:val="00786852"/>
    <w:rsid w:val="007D1B6B"/>
    <w:rsid w:val="007D27E1"/>
    <w:rsid w:val="00815034"/>
    <w:rsid w:val="008256E9"/>
    <w:rsid w:val="0084312F"/>
    <w:rsid w:val="00892134"/>
    <w:rsid w:val="008D5A1A"/>
    <w:rsid w:val="00921BF1"/>
    <w:rsid w:val="00940BB5"/>
    <w:rsid w:val="00944864"/>
    <w:rsid w:val="009450AF"/>
    <w:rsid w:val="00952872"/>
    <w:rsid w:val="009718EF"/>
    <w:rsid w:val="0097458A"/>
    <w:rsid w:val="009C16BD"/>
    <w:rsid w:val="009C7769"/>
    <w:rsid w:val="009D3D89"/>
    <w:rsid w:val="009D6C4B"/>
    <w:rsid w:val="009E099D"/>
    <w:rsid w:val="009E6AE1"/>
    <w:rsid w:val="009F01AC"/>
    <w:rsid w:val="009F3BC9"/>
    <w:rsid w:val="00A17458"/>
    <w:rsid w:val="00A2482E"/>
    <w:rsid w:val="00A604E6"/>
    <w:rsid w:val="00A6563D"/>
    <w:rsid w:val="00AA32A9"/>
    <w:rsid w:val="00AA479D"/>
    <w:rsid w:val="00AE1242"/>
    <w:rsid w:val="00B02967"/>
    <w:rsid w:val="00B57CA6"/>
    <w:rsid w:val="00B6167A"/>
    <w:rsid w:val="00B90EDB"/>
    <w:rsid w:val="00BB290A"/>
    <w:rsid w:val="00BC12C6"/>
    <w:rsid w:val="00BE56B4"/>
    <w:rsid w:val="00C123D6"/>
    <w:rsid w:val="00C17D9E"/>
    <w:rsid w:val="00C36595"/>
    <w:rsid w:val="00C57E67"/>
    <w:rsid w:val="00C63684"/>
    <w:rsid w:val="00C7376E"/>
    <w:rsid w:val="00C754E5"/>
    <w:rsid w:val="00CA4C5E"/>
    <w:rsid w:val="00D02230"/>
    <w:rsid w:val="00D17B3F"/>
    <w:rsid w:val="00D70B01"/>
    <w:rsid w:val="00DA671A"/>
    <w:rsid w:val="00E11FB5"/>
    <w:rsid w:val="00E126EA"/>
    <w:rsid w:val="00E13B78"/>
    <w:rsid w:val="00E8635D"/>
    <w:rsid w:val="00E94828"/>
    <w:rsid w:val="00EA2021"/>
    <w:rsid w:val="00EA4B82"/>
    <w:rsid w:val="00EE2934"/>
    <w:rsid w:val="00EE50E5"/>
    <w:rsid w:val="00F005D2"/>
    <w:rsid w:val="00F42A28"/>
    <w:rsid w:val="00F470E8"/>
    <w:rsid w:val="00F70101"/>
    <w:rsid w:val="00F71CCC"/>
    <w:rsid w:val="00F863EF"/>
    <w:rsid w:val="00F90DC1"/>
    <w:rsid w:val="00F95030"/>
    <w:rsid w:val="00F95350"/>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uiPriority w:val="99"/>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uiPriority w:val="99"/>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C17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rio.hudr@gira.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2</cp:revision>
  <cp:lastPrinted>2024-09-03T12:46:00Z</cp:lastPrinted>
  <dcterms:created xsi:type="dcterms:W3CDTF">2024-10-25T13:34:00Z</dcterms:created>
  <dcterms:modified xsi:type="dcterms:W3CDTF">2024-10-25T13:34:00Z</dcterms:modified>
  <cp:category>Gira</cp:category>
</cp:coreProperties>
</file>