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B9D9A" w14:textId="46590E0A" w:rsidR="00C41DC0" w:rsidRPr="009A1B70" w:rsidRDefault="00FB0A68" w:rsidP="00C41DC0">
      <w:pPr>
        <w:pStyle w:val="berschrift1"/>
        <w:spacing w:line="284" w:lineRule="exact"/>
        <w:rPr>
          <w:rFonts w:cs="Arial"/>
          <w:b/>
          <w:bCs/>
          <w:spacing w:val="7"/>
          <w:sz w:val="21"/>
          <w:szCs w:val="21"/>
        </w:rPr>
      </w:pPr>
      <w:bookmarkStart w:id="0" w:name="OLE_LINK3"/>
      <w:bookmarkStart w:id="1" w:name="OLE_LINK4"/>
      <w:bookmarkStart w:id="2" w:name="OLE_LINK15"/>
      <w:bookmarkStart w:id="3" w:name="OLE_LINK16"/>
      <w:bookmarkStart w:id="4" w:name="OLE_LINK17"/>
      <w:r>
        <w:rPr>
          <w:rFonts w:cs="Arial"/>
          <w:b/>
          <w:bCs/>
          <w:sz w:val="21"/>
          <w:szCs w:val="21"/>
        </w:rPr>
        <w:t>Gira setzt auf ö</w:t>
      </w:r>
      <w:r w:rsidR="000C7355">
        <w:rPr>
          <w:rFonts w:cs="Arial"/>
          <w:b/>
          <w:bCs/>
          <w:sz w:val="21"/>
          <w:szCs w:val="21"/>
        </w:rPr>
        <w:t>koeffektive</w:t>
      </w:r>
      <w:r>
        <w:rPr>
          <w:rFonts w:cs="Arial"/>
          <w:b/>
          <w:bCs/>
          <w:sz w:val="21"/>
          <w:szCs w:val="21"/>
        </w:rPr>
        <w:t>n</w:t>
      </w:r>
      <w:r w:rsidR="000C7355">
        <w:rPr>
          <w:rFonts w:cs="Arial"/>
          <w:b/>
          <w:bCs/>
          <w:sz w:val="21"/>
          <w:szCs w:val="21"/>
        </w:rPr>
        <w:t xml:space="preserve"> Werkzeugbau</w:t>
      </w:r>
    </w:p>
    <w:bookmarkEnd w:id="0"/>
    <w:bookmarkEnd w:id="1"/>
    <w:bookmarkEnd w:id="2"/>
    <w:p w14:paraId="431D3E55" w14:textId="5225F00D" w:rsidR="004C51D3" w:rsidRPr="009A1B70" w:rsidRDefault="00C3040F" w:rsidP="00C41DC0">
      <w:pPr>
        <w:spacing w:before="240" w:after="60" w:line="290" w:lineRule="atLeast"/>
        <w:outlineLvl w:val="6"/>
        <w:rPr>
          <w:rFonts w:ascii="Arial" w:hAnsi="Arial" w:cs="Arial"/>
          <w:b/>
          <w:bCs/>
          <w:caps/>
          <w:sz w:val="32"/>
          <w:szCs w:val="32"/>
        </w:rPr>
      </w:pPr>
      <w:r>
        <w:rPr>
          <w:rFonts w:ascii="Arial" w:hAnsi="Arial" w:cs="Arial"/>
          <w:b/>
          <w:bCs/>
          <w:sz w:val="32"/>
          <w:szCs w:val="32"/>
        </w:rPr>
        <w:t>„</w:t>
      </w:r>
      <w:r w:rsidR="00FB0A68">
        <w:rPr>
          <w:rFonts w:ascii="Arial" w:hAnsi="Arial" w:cs="Arial"/>
          <w:b/>
          <w:bCs/>
          <w:sz w:val="32"/>
          <w:szCs w:val="32"/>
        </w:rPr>
        <w:t xml:space="preserve">Wir </w:t>
      </w:r>
      <w:r w:rsidR="001E00FE">
        <w:rPr>
          <w:rFonts w:ascii="Arial" w:hAnsi="Arial" w:cs="Arial"/>
          <w:b/>
          <w:bCs/>
          <w:sz w:val="32"/>
          <w:szCs w:val="32"/>
        </w:rPr>
        <w:t xml:space="preserve">wollen </w:t>
      </w:r>
      <w:r w:rsidR="00FB0A68">
        <w:rPr>
          <w:rFonts w:ascii="Arial" w:hAnsi="Arial" w:cs="Arial"/>
          <w:b/>
          <w:bCs/>
          <w:sz w:val="32"/>
          <w:szCs w:val="32"/>
        </w:rPr>
        <w:t>eine nachhaltige Produktion</w:t>
      </w:r>
      <w:r w:rsidR="001E00FE">
        <w:rPr>
          <w:rFonts w:ascii="Arial" w:hAnsi="Arial" w:cs="Arial"/>
          <w:b/>
          <w:bCs/>
          <w:sz w:val="32"/>
          <w:szCs w:val="32"/>
        </w:rPr>
        <w:t xml:space="preserve"> befähigen</w:t>
      </w:r>
      <w:r>
        <w:rPr>
          <w:rFonts w:ascii="Arial" w:hAnsi="Arial" w:cs="Arial"/>
          <w:b/>
          <w:bCs/>
          <w:sz w:val="32"/>
          <w:szCs w:val="32"/>
        </w:rPr>
        <w:t>“</w:t>
      </w:r>
    </w:p>
    <w:bookmarkEnd w:id="3"/>
    <w:bookmarkEnd w:id="4"/>
    <w:p w14:paraId="775D2F5F" w14:textId="77777777" w:rsidR="001B5514" w:rsidRDefault="001B5514" w:rsidP="00C41DC0">
      <w:pPr>
        <w:widowControl w:val="0"/>
        <w:spacing w:line="284" w:lineRule="exact"/>
      </w:pPr>
    </w:p>
    <w:p w14:paraId="0CEDA2BE" w14:textId="00795AFB" w:rsidR="00820C03" w:rsidRDefault="00C41DC0" w:rsidP="0089155E">
      <w:pPr>
        <w:pStyle w:val="isselectedend"/>
        <w:spacing w:before="0" w:beforeAutospacing="0" w:after="0" w:afterAutospacing="0" w:line="284" w:lineRule="exact"/>
        <w:rPr>
          <w:rFonts w:ascii="Arial" w:hAnsi="Arial" w:cs="Arial"/>
          <w:spacing w:val="7"/>
          <w:sz w:val="21"/>
          <w:szCs w:val="21"/>
        </w:rPr>
      </w:pPr>
      <w:r w:rsidRPr="00F63A79">
        <w:rPr>
          <w:rFonts w:ascii="Arial" w:hAnsi="Arial" w:cs="Arial"/>
          <w:i/>
          <w:iCs/>
          <w:color w:val="000000"/>
          <w:spacing w:val="7"/>
          <w:sz w:val="21"/>
          <w:szCs w:val="21"/>
        </w:rPr>
        <w:t xml:space="preserve">Radevormwald, </w:t>
      </w:r>
      <w:r w:rsidR="00B2347A">
        <w:rPr>
          <w:rFonts w:ascii="Arial" w:hAnsi="Arial" w:cs="Arial"/>
          <w:i/>
          <w:iCs/>
          <w:color w:val="000000"/>
          <w:spacing w:val="7"/>
          <w:sz w:val="21"/>
          <w:szCs w:val="21"/>
        </w:rPr>
        <w:t>5</w:t>
      </w:r>
      <w:r w:rsidRPr="00F63A79">
        <w:rPr>
          <w:rFonts w:ascii="Arial" w:hAnsi="Arial" w:cs="Arial"/>
          <w:i/>
          <w:iCs/>
          <w:color w:val="000000"/>
          <w:spacing w:val="7"/>
          <w:sz w:val="21"/>
          <w:szCs w:val="21"/>
        </w:rPr>
        <w:t xml:space="preserve">. </w:t>
      </w:r>
      <w:r w:rsidR="00397F47" w:rsidRPr="00F63A79">
        <w:rPr>
          <w:rFonts w:ascii="Arial" w:hAnsi="Arial" w:cs="Arial"/>
          <w:i/>
          <w:iCs/>
          <w:color w:val="000000"/>
          <w:spacing w:val="7"/>
          <w:sz w:val="21"/>
          <w:szCs w:val="21"/>
        </w:rPr>
        <w:t>Oktober</w:t>
      </w:r>
      <w:r w:rsidRPr="00F63A79">
        <w:rPr>
          <w:rFonts w:ascii="Arial" w:hAnsi="Arial" w:cs="Arial"/>
          <w:i/>
          <w:iCs/>
          <w:color w:val="000000"/>
          <w:spacing w:val="7"/>
          <w:sz w:val="21"/>
          <w:szCs w:val="21"/>
        </w:rPr>
        <w:t xml:space="preserve"> 2026.</w:t>
      </w:r>
      <w:r w:rsidRPr="00F63A79">
        <w:rPr>
          <w:rFonts w:ascii="Arial" w:hAnsi="Arial" w:cs="Arial"/>
          <w:color w:val="000000"/>
          <w:spacing w:val="7"/>
          <w:sz w:val="21"/>
          <w:szCs w:val="21"/>
        </w:rPr>
        <w:t xml:space="preserve"> </w:t>
      </w:r>
      <w:r w:rsidR="005A29B5" w:rsidRPr="00F63A79">
        <w:rPr>
          <w:rFonts w:ascii="Arial" w:hAnsi="Arial" w:cs="Arial"/>
          <w:color w:val="000000"/>
          <w:spacing w:val="7"/>
          <w:sz w:val="21"/>
          <w:szCs w:val="21"/>
        </w:rPr>
        <w:t xml:space="preserve">Als </w:t>
      </w:r>
      <w:r w:rsidR="002F0DF0" w:rsidRPr="00F63A79">
        <w:rPr>
          <w:rFonts w:ascii="Arial" w:hAnsi="Arial" w:cs="Arial"/>
          <w:color w:val="000000"/>
          <w:spacing w:val="7"/>
          <w:sz w:val="21"/>
          <w:szCs w:val="21"/>
        </w:rPr>
        <w:t xml:space="preserve">Gebäudetechnikspezialist und Smart-Building-Pionier </w:t>
      </w:r>
      <w:r w:rsidR="002F0DF0" w:rsidRPr="00F63A79">
        <w:rPr>
          <w:rFonts w:ascii="Arial" w:hAnsi="Arial" w:cs="Arial"/>
          <w:color w:val="000000" w:themeColor="text1"/>
          <w:spacing w:val="7"/>
          <w:sz w:val="21"/>
          <w:szCs w:val="21"/>
        </w:rPr>
        <w:t xml:space="preserve">Gira </w:t>
      </w:r>
      <w:r w:rsidR="002F0DF0" w:rsidRPr="00F63A79">
        <w:rPr>
          <w:rFonts w:ascii="Arial" w:hAnsi="Arial" w:cs="Arial"/>
          <w:color w:val="000000"/>
          <w:spacing w:val="7"/>
          <w:sz w:val="21"/>
          <w:szCs w:val="21"/>
        </w:rPr>
        <w:t>(</w:t>
      </w:r>
      <w:hyperlink r:id="rId9" w:history="1">
        <w:r w:rsidR="002F0DF0" w:rsidRPr="00F63A79">
          <w:rPr>
            <w:rStyle w:val="Hyperlink"/>
            <w:rFonts w:ascii="Arial" w:hAnsi="Arial" w:cs="Arial"/>
            <w:spacing w:val="7"/>
            <w:sz w:val="21"/>
            <w:szCs w:val="21"/>
          </w:rPr>
          <w:t>www.gira.de</w:t>
        </w:r>
      </w:hyperlink>
      <w:r w:rsidR="002F0DF0" w:rsidRPr="00F63A79">
        <w:rPr>
          <w:rFonts w:ascii="Arial" w:hAnsi="Arial" w:cs="Arial"/>
          <w:color w:val="000000"/>
          <w:spacing w:val="7"/>
          <w:sz w:val="21"/>
          <w:szCs w:val="21"/>
        </w:rPr>
        <w:t>)</w:t>
      </w:r>
      <w:r w:rsidR="0089155E" w:rsidRPr="00F63A79">
        <w:rPr>
          <w:rFonts w:ascii="Arial" w:hAnsi="Arial" w:cs="Arial"/>
          <w:spacing w:val="7"/>
          <w:sz w:val="21"/>
          <w:szCs w:val="21"/>
        </w:rPr>
        <w:t xml:space="preserve"> </w:t>
      </w:r>
      <w:r w:rsidR="005A29B5" w:rsidRPr="00F63A79">
        <w:rPr>
          <w:rFonts w:ascii="Arial" w:hAnsi="Arial" w:cs="Arial"/>
          <w:spacing w:val="7"/>
          <w:sz w:val="21"/>
          <w:szCs w:val="21"/>
        </w:rPr>
        <w:t xml:space="preserve">Anfang des 20. Jahrhunderts mit der Fertigung von Schaltern und Steckdosen begann, war noch Porzellan der gängige Werkstoff für diese Produkte. Im Laufe der Zeit wurde dieses Material zunehmend durch Kunststoffe abgelöst. Schon 1953 entschied sich der Bergische Technologiemittelständler daher, eine eigene Kunststofffertigung aufzubauen. Von Anfang an konstruierte Gira die dafür nötigen Werkzeuge selbst – eine wichtige Voraussetzung, um sich über die Jahre eine </w:t>
      </w:r>
      <w:r w:rsidR="00030574" w:rsidRPr="00F63A79">
        <w:rPr>
          <w:rFonts w:ascii="Arial" w:hAnsi="Arial" w:cs="Arial"/>
          <w:spacing w:val="7"/>
          <w:sz w:val="21"/>
          <w:szCs w:val="21"/>
        </w:rPr>
        <w:t xml:space="preserve">in der Branche herausragende Expertise in der Kunststoffverarbeitung zu erarbeiten. Auch 73 Jahre später spielt der unternehmenseigene Werkzeugbau mit insgesamt </w:t>
      </w:r>
      <w:r w:rsidR="009C77E7" w:rsidRPr="00F63A79">
        <w:rPr>
          <w:rFonts w:ascii="Arial" w:hAnsi="Arial" w:cs="Arial"/>
          <w:spacing w:val="7"/>
          <w:sz w:val="21"/>
          <w:szCs w:val="21"/>
        </w:rPr>
        <w:t>30</w:t>
      </w:r>
      <w:r w:rsidR="00030574" w:rsidRPr="00F63A79">
        <w:rPr>
          <w:rFonts w:ascii="Arial" w:hAnsi="Arial" w:cs="Arial"/>
          <w:spacing w:val="7"/>
          <w:sz w:val="21"/>
          <w:szCs w:val="21"/>
        </w:rPr>
        <w:t xml:space="preserve"> Mitarbeitenden eine Schlüsselrolle sowohl bei der Industrialisierung neuer Designprogramme als auch bei der Produktion </w:t>
      </w:r>
      <w:r w:rsidR="00575341" w:rsidRPr="00F63A79">
        <w:rPr>
          <w:rFonts w:ascii="Arial" w:hAnsi="Arial" w:cs="Arial"/>
          <w:spacing w:val="7"/>
          <w:sz w:val="21"/>
          <w:szCs w:val="21"/>
        </w:rPr>
        <w:t>von Kunststoffkomponenten für</w:t>
      </w:r>
      <w:r w:rsidR="00030574" w:rsidRPr="00F63A79">
        <w:rPr>
          <w:rFonts w:ascii="Arial" w:hAnsi="Arial" w:cs="Arial"/>
          <w:spacing w:val="7"/>
          <w:sz w:val="21"/>
          <w:szCs w:val="21"/>
        </w:rPr>
        <w:t xml:space="preserve"> Gira Produkte, die in Millionenstückzahlen von Radevormwald an Kundschaft in über 40 Ländern verschickt </w:t>
      </w:r>
      <w:r w:rsidR="00A36765" w:rsidRPr="00F63A79">
        <w:rPr>
          <w:rFonts w:ascii="Arial" w:hAnsi="Arial" w:cs="Arial"/>
          <w:spacing w:val="7"/>
          <w:sz w:val="21"/>
          <w:szCs w:val="21"/>
        </w:rPr>
        <w:t>werden</w:t>
      </w:r>
      <w:r w:rsidR="00030574" w:rsidRPr="00F63A79">
        <w:rPr>
          <w:rFonts w:ascii="Arial" w:hAnsi="Arial" w:cs="Arial"/>
          <w:spacing w:val="7"/>
          <w:sz w:val="21"/>
          <w:szCs w:val="21"/>
        </w:rPr>
        <w:t>.</w:t>
      </w:r>
      <w:r w:rsidR="00030574">
        <w:rPr>
          <w:rFonts w:ascii="Arial" w:hAnsi="Arial" w:cs="Arial"/>
          <w:spacing w:val="7"/>
          <w:sz w:val="21"/>
          <w:szCs w:val="21"/>
        </w:rPr>
        <w:t xml:space="preserve"> </w:t>
      </w:r>
    </w:p>
    <w:p w14:paraId="0B3E2901" w14:textId="77777777" w:rsidR="00820C03" w:rsidRDefault="00820C03" w:rsidP="0089155E">
      <w:pPr>
        <w:pStyle w:val="isselectedend"/>
        <w:spacing w:before="0" w:beforeAutospacing="0" w:after="0" w:afterAutospacing="0" w:line="284" w:lineRule="exact"/>
        <w:rPr>
          <w:rFonts w:ascii="Arial" w:hAnsi="Arial" w:cs="Arial"/>
          <w:spacing w:val="7"/>
          <w:sz w:val="21"/>
          <w:szCs w:val="21"/>
        </w:rPr>
      </w:pPr>
    </w:p>
    <w:p w14:paraId="7DF43CF8" w14:textId="5BB9104E" w:rsidR="00E578F9" w:rsidRDefault="00030574" w:rsidP="00A36765">
      <w:pPr>
        <w:pStyle w:val="isselectedend"/>
        <w:spacing w:before="0" w:beforeAutospacing="0" w:after="0" w:afterAutospacing="0" w:line="284" w:lineRule="exact"/>
        <w:rPr>
          <w:rFonts w:ascii="Arial" w:hAnsi="Arial" w:cs="Arial"/>
          <w:spacing w:val="7"/>
          <w:sz w:val="21"/>
          <w:szCs w:val="21"/>
        </w:rPr>
      </w:pPr>
      <w:r w:rsidRPr="00F63A79">
        <w:rPr>
          <w:rFonts w:ascii="Arial" w:hAnsi="Arial" w:cs="Arial"/>
          <w:spacing w:val="7"/>
          <w:sz w:val="21"/>
          <w:szCs w:val="21"/>
        </w:rPr>
        <w:t xml:space="preserve">Rund </w:t>
      </w:r>
      <w:r w:rsidR="009C77E7" w:rsidRPr="00F63A79">
        <w:rPr>
          <w:rFonts w:ascii="Arial" w:hAnsi="Arial" w:cs="Arial"/>
          <w:spacing w:val="7"/>
          <w:sz w:val="21"/>
          <w:szCs w:val="21"/>
        </w:rPr>
        <w:t>2</w:t>
      </w:r>
      <w:r w:rsidRPr="00F63A79">
        <w:rPr>
          <w:rFonts w:ascii="Arial" w:hAnsi="Arial" w:cs="Arial"/>
          <w:spacing w:val="7"/>
          <w:sz w:val="21"/>
          <w:szCs w:val="21"/>
        </w:rPr>
        <w:t>.</w:t>
      </w:r>
      <w:r w:rsidR="009C77E7" w:rsidRPr="00F63A79">
        <w:rPr>
          <w:rFonts w:ascii="Arial" w:hAnsi="Arial" w:cs="Arial"/>
          <w:spacing w:val="7"/>
          <w:sz w:val="21"/>
          <w:szCs w:val="21"/>
        </w:rPr>
        <w:t>5</w:t>
      </w:r>
      <w:r w:rsidRPr="00F63A79">
        <w:rPr>
          <w:rFonts w:ascii="Arial" w:hAnsi="Arial" w:cs="Arial"/>
          <w:spacing w:val="7"/>
          <w:sz w:val="21"/>
          <w:szCs w:val="21"/>
        </w:rPr>
        <w:t xml:space="preserve">00 </w:t>
      </w:r>
      <w:r w:rsidR="00CD2515" w:rsidRPr="00F63A79">
        <w:rPr>
          <w:rFonts w:ascii="Arial" w:hAnsi="Arial" w:cs="Arial"/>
          <w:spacing w:val="7"/>
          <w:sz w:val="21"/>
          <w:szCs w:val="21"/>
        </w:rPr>
        <w:t xml:space="preserve">aus </w:t>
      </w:r>
      <w:r w:rsidR="00575341" w:rsidRPr="00F63A79">
        <w:rPr>
          <w:rFonts w:ascii="Arial" w:hAnsi="Arial" w:cs="Arial"/>
          <w:spacing w:val="7"/>
          <w:sz w:val="21"/>
          <w:szCs w:val="21"/>
        </w:rPr>
        <w:t xml:space="preserve">gehärtetem </w:t>
      </w:r>
      <w:r w:rsidR="00CD2515" w:rsidRPr="00F63A79">
        <w:rPr>
          <w:rFonts w:ascii="Arial" w:hAnsi="Arial" w:cs="Arial"/>
          <w:spacing w:val="7"/>
          <w:sz w:val="21"/>
          <w:szCs w:val="21"/>
        </w:rPr>
        <w:t xml:space="preserve">Stahl gefertigte </w:t>
      </w:r>
      <w:r w:rsidR="001E5AAB" w:rsidRPr="00F63A79">
        <w:rPr>
          <w:rFonts w:ascii="Arial" w:hAnsi="Arial" w:cs="Arial"/>
          <w:spacing w:val="7"/>
          <w:sz w:val="21"/>
          <w:szCs w:val="21"/>
        </w:rPr>
        <w:t>Spritzgussw</w:t>
      </w:r>
      <w:r w:rsidR="00CD2515" w:rsidRPr="00F63A79">
        <w:rPr>
          <w:rFonts w:ascii="Arial" w:hAnsi="Arial" w:cs="Arial"/>
          <w:spacing w:val="7"/>
          <w:sz w:val="21"/>
          <w:szCs w:val="21"/>
        </w:rPr>
        <w:t xml:space="preserve">erkzeuge in </w:t>
      </w:r>
      <w:r w:rsidR="00820C03" w:rsidRPr="00F63A79">
        <w:rPr>
          <w:rFonts w:ascii="Arial" w:hAnsi="Arial" w:cs="Arial"/>
          <w:spacing w:val="7"/>
          <w:sz w:val="21"/>
          <w:szCs w:val="21"/>
        </w:rPr>
        <w:t>unterschiedlichen Größen gehören</w:t>
      </w:r>
      <w:r w:rsidR="00CD2515" w:rsidRPr="00F63A79">
        <w:rPr>
          <w:rFonts w:ascii="Arial" w:hAnsi="Arial" w:cs="Arial"/>
          <w:spacing w:val="7"/>
          <w:sz w:val="21"/>
          <w:szCs w:val="21"/>
        </w:rPr>
        <w:t xml:space="preserve"> </w:t>
      </w:r>
      <w:r w:rsidR="00820C03" w:rsidRPr="00F63A79">
        <w:rPr>
          <w:rFonts w:ascii="Arial" w:hAnsi="Arial" w:cs="Arial"/>
          <w:spacing w:val="7"/>
          <w:sz w:val="21"/>
          <w:szCs w:val="21"/>
        </w:rPr>
        <w:t>zum aktuellen Fundus de</w:t>
      </w:r>
      <w:r w:rsidR="001E5AAB" w:rsidRPr="00F63A79">
        <w:rPr>
          <w:rFonts w:ascii="Arial" w:hAnsi="Arial" w:cs="Arial"/>
          <w:spacing w:val="7"/>
          <w:sz w:val="21"/>
          <w:szCs w:val="21"/>
        </w:rPr>
        <w:t>s</w:t>
      </w:r>
      <w:r w:rsidR="00820C03" w:rsidRPr="00F63A79">
        <w:rPr>
          <w:rFonts w:ascii="Arial" w:hAnsi="Arial" w:cs="Arial"/>
          <w:spacing w:val="7"/>
          <w:sz w:val="21"/>
          <w:szCs w:val="21"/>
        </w:rPr>
        <w:t xml:space="preserve"> Werkzeugbaus</w:t>
      </w:r>
      <w:r w:rsidR="001E5AAB" w:rsidRPr="00F63A79">
        <w:rPr>
          <w:rFonts w:ascii="Arial" w:hAnsi="Arial" w:cs="Arial"/>
          <w:spacing w:val="7"/>
          <w:sz w:val="21"/>
          <w:szCs w:val="21"/>
        </w:rPr>
        <w:t xml:space="preserve"> des Familienunternehmens aus Radevormwald</w:t>
      </w:r>
      <w:r w:rsidR="00820C03" w:rsidRPr="00F63A79">
        <w:rPr>
          <w:rFonts w:ascii="Arial" w:hAnsi="Arial" w:cs="Arial"/>
          <w:spacing w:val="7"/>
          <w:sz w:val="21"/>
          <w:szCs w:val="21"/>
        </w:rPr>
        <w:t>. Mit jedem</w:t>
      </w:r>
      <w:r w:rsidR="00CD2515" w:rsidRPr="00F63A79">
        <w:rPr>
          <w:rFonts w:ascii="Arial" w:hAnsi="Arial" w:cs="Arial"/>
          <w:spacing w:val="7"/>
          <w:sz w:val="21"/>
          <w:szCs w:val="21"/>
        </w:rPr>
        <w:t xml:space="preserve"> </w:t>
      </w:r>
      <w:r w:rsidR="00820C03" w:rsidRPr="00F63A79">
        <w:rPr>
          <w:rFonts w:ascii="Arial" w:hAnsi="Arial" w:cs="Arial"/>
          <w:spacing w:val="7"/>
          <w:sz w:val="21"/>
          <w:szCs w:val="21"/>
        </w:rPr>
        <w:t xml:space="preserve">Neuprodukt kommen weitere Werkzeuge hinzu. Für </w:t>
      </w:r>
      <w:r w:rsidR="003D0D92" w:rsidRPr="00F63A79">
        <w:rPr>
          <w:rFonts w:ascii="Arial" w:hAnsi="Arial" w:cs="Arial"/>
          <w:spacing w:val="7"/>
          <w:sz w:val="21"/>
          <w:szCs w:val="21"/>
        </w:rPr>
        <w:t>die Produktion des</w:t>
      </w:r>
      <w:r w:rsidR="00820C03" w:rsidRPr="00F63A79">
        <w:rPr>
          <w:rFonts w:ascii="Arial" w:hAnsi="Arial" w:cs="Arial"/>
          <w:spacing w:val="7"/>
          <w:sz w:val="21"/>
          <w:szCs w:val="21"/>
        </w:rPr>
        <w:t xml:space="preserve"> seit </w:t>
      </w:r>
      <w:r w:rsidR="00BE70A0" w:rsidRPr="00F63A79">
        <w:rPr>
          <w:rFonts w:ascii="Arial" w:hAnsi="Arial" w:cs="Arial"/>
          <w:spacing w:val="7"/>
          <w:sz w:val="21"/>
          <w:szCs w:val="21"/>
        </w:rPr>
        <w:t>letztem</w:t>
      </w:r>
      <w:r w:rsidR="00820C03" w:rsidRPr="00F63A79">
        <w:rPr>
          <w:rFonts w:ascii="Arial" w:hAnsi="Arial" w:cs="Arial"/>
          <w:spacing w:val="7"/>
          <w:sz w:val="21"/>
          <w:szCs w:val="21"/>
        </w:rPr>
        <w:t xml:space="preserve"> Monat lieferbare</w:t>
      </w:r>
      <w:r w:rsidR="003D0D92" w:rsidRPr="00F63A79">
        <w:rPr>
          <w:rFonts w:ascii="Arial" w:hAnsi="Arial" w:cs="Arial"/>
          <w:spacing w:val="7"/>
          <w:sz w:val="21"/>
          <w:szCs w:val="21"/>
        </w:rPr>
        <w:t>n</w:t>
      </w:r>
      <w:r w:rsidR="00820C03" w:rsidRPr="00F63A79">
        <w:rPr>
          <w:rFonts w:ascii="Arial" w:hAnsi="Arial" w:cs="Arial"/>
          <w:spacing w:val="7"/>
          <w:sz w:val="21"/>
          <w:szCs w:val="21"/>
        </w:rPr>
        <w:t xml:space="preserve"> Gira System 70</w:t>
      </w:r>
      <w:r w:rsidR="003D0D92" w:rsidRPr="00F63A79">
        <w:rPr>
          <w:rFonts w:ascii="Arial" w:hAnsi="Arial" w:cs="Arial"/>
          <w:spacing w:val="7"/>
          <w:sz w:val="21"/>
          <w:szCs w:val="21"/>
        </w:rPr>
        <w:t xml:space="preserve"> beispielsweise</w:t>
      </w:r>
      <w:r w:rsidR="00820C03" w:rsidRPr="00F63A79">
        <w:rPr>
          <w:rFonts w:ascii="Arial" w:hAnsi="Arial" w:cs="Arial"/>
          <w:spacing w:val="7"/>
          <w:sz w:val="21"/>
          <w:szCs w:val="21"/>
        </w:rPr>
        <w:t>, eine</w:t>
      </w:r>
      <w:r w:rsidR="003D0D92" w:rsidRPr="00F63A79">
        <w:rPr>
          <w:rFonts w:ascii="Arial" w:hAnsi="Arial" w:cs="Arial"/>
          <w:spacing w:val="7"/>
          <w:sz w:val="21"/>
          <w:szCs w:val="21"/>
        </w:rPr>
        <w:t>r</w:t>
      </w:r>
      <w:r w:rsidR="00820C03" w:rsidRPr="00F63A79">
        <w:rPr>
          <w:rFonts w:ascii="Arial" w:hAnsi="Arial" w:cs="Arial"/>
          <w:spacing w:val="7"/>
          <w:sz w:val="21"/>
          <w:szCs w:val="21"/>
        </w:rPr>
        <w:t xml:space="preserve"> Plattformlösung</w:t>
      </w:r>
      <w:r w:rsidR="00FA3903" w:rsidRPr="00F63A79">
        <w:rPr>
          <w:rFonts w:ascii="Arial" w:hAnsi="Arial" w:cs="Arial"/>
          <w:spacing w:val="7"/>
          <w:sz w:val="21"/>
          <w:szCs w:val="21"/>
        </w:rPr>
        <w:t xml:space="preserve"> </w:t>
      </w:r>
      <w:r w:rsidR="001E5AAB" w:rsidRPr="00F63A79">
        <w:rPr>
          <w:rFonts w:ascii="Arial" w:hAnsi="Arial" w:cs="Arial"/>
          <w:spacing w:val="7"/>
          <w:sz w:val="21"/>
          <w:szCs w:val="21"/>
        </w:rPr>
        <w:t xml:space="preserve">für Flächenschalter </w:t>
      </w:r>
      <w:r w:rsidR="00FA3903" w:rsidRPr="00F63A79">
        <w:rPr>
          <w:rFonts w:ascii="Arial" w:hAnsi="Arial" w:cs="Arial"/>
          <w:spacing w:val="7"/>
          <w:sz w:val="21"/>
          <w:szCs w:val="21"/>
        </w:rPr>
        <w:t xml:space="preserve">mit </w:t>
      </w:r>
      <w:r w:rsidR="00592478" w:rsidRPr="00F63A79">
        <w:rPr>
          <w:rFonts w:ascii="Arial" w:hAnsi="Arial" w:cs="Arial"/>
          <w:spacing w:val="7"/>
          <w:sz w:val="21"/>
          <w:szCs w:val="21"/>
        </w:rPr>
        <w:t>knapp</w:t>
      </w:r>
      <w:r w:rsidR="00FA3903" w:rsidRPr="00F63A79">
        <w:rPr>
          <w:rFonts w:ascii="Arial" w:hAnsi="Arial" w:cs="Arial"/>
          <w:spacing w:val="7"/>
          <w:sz w:val="21"/>
          <w:szCs w:val="21"/>
        </w:rPr>
        <w:t xml:space="preserve"> 700 Katalogartikeln</w:t>
      </w:r>
      <w:r w:rsidR="00820C03" w:rsidRPr="00F63A79">
        <w:rPr>
          <w:rFonts w:ascii="Arial" w:hAnsi="Arial" w:cs="Arial"/>
          <w:spacing w:val="7"/>
          <w:sz w:val="21"/>
          <w:szCs w:val="21"/>
        </w:rPr>
        <w:t xml:space="preserve"> in vier Designs, fünf Farben und mit über 200 verschiedenen Funktionen</w:t>
      </w:r>
      <w:r w:rsidR="001E5AAB" w:rsidRPr="00F63A79">
        <w:rPr>
          <w:rFonts w:ascii="Arial" w:hAnsi="Arial" w:cs="Arial"/>
          <w:spacing w:val="7"/>
          <w:sz w:val="21"/>
          <w:szCs w:val="21"/>
        </w:rPr>
        <w:t>,</w:t>
      </w:r>
      <w:r w:rsidR="00820C03" w:rsidRPr="00F63A79">
        <w:rPr>
          <w:rFonts w:ascii="Arial" w:hAnsi="Arial" w:cs="Arial"/>
          <w:spacing w:val="7"/>
          <w:sz w:val="21"/>
          <w:szCs w:val="21"/>
        </w:rPr>
        <w:t xml:space="preserve"> </w:t>
      </w:r>
      <w:r w:rsidR="003D0D92" w:rsidRPr="00F63A79">
        <w:rPr>
          <w:rFonts w:ascii="Arial" w:hAnsi="Arial" w:cs="Arial"/>
          <w:spacing w:val="7"/>
          <w:sz w:val="21"/>
          <w:szCs w:val="21"/>
        </w:rPr>
        <w:t>sind</w:t>
      </w:r>
      <w:r w:rsidR="00820C03" w:rsidRPr="00F63A79">
        <w:rPr>
          <w:rFonts w:ascii="Arial" w:hAnsi="Arial" w:cs="Arial"/>
          <w:spacing w:val="7"/>
          <w:sz w:val="21"/>
          <w:szCs w:val="21"/>
        </w:rPr>
        <w:t xml:space="preserve"> </w:t>
      </w:r>
      <w:r w:rsidR="00FA3903" w:rsidRPr="00F63A79">
        <w:rPr>
          <w:rFonts w:ascii="Arial" w:hAnsi="Arial" w:cs="Arial"/>
          <w:spacing w:val="7"/>
          <w:sz w:val="21"/>
          <w:szCs w:val="21"/>
        </w:rPr>
        <w:t xml:space="preserve">110 Werkzeuge </w:t>
      </w:r>
      <w:r w:rsidR="003D0D92" w:rsidRPr="00F63A79">
        <w:rPr>
          <w:rFonts w:ascii="Arial" w:hAnsi="Arial" w:cs="Arial"/>
          <w:spacing w:val="7"/>
          <w:sz w:val="21"/>
          <w:szCs w:val="21"/>
        </w:rPr>
        <w:t>nötig</w:t>
      </w:r>
      <w:r w:rsidR="00FA3903" w:rsidRPr="00F63A79">
        <w:rPr>
          <w:rFonts w:ascii="Arial" w:hAnsi="Arial" w:cs="Arial"/>
          <w:spacing w:val="7"/>
          <w:sz w:val="21"/>
          <w:szCs w:val="21"/>
        </w:rPr>
        <w:t>.</w:t>
      </w:r>
      <w:r w:rsidR="00A36765" w:rsidRPr="00F63A79">
        <w:rPr>
          <w:rFonts w:ascii="Arial" w:hAnsi="Arial" w:cs="Arial"/>
          <w:spacing w:val="7"/>
          <w:sz w:val="21"/>
          <w:szCs w:val="21"/>
        </w:rPr>
        <w:t xml:space="preserve"> „Wirklich neu davon war allerdings nur ein Drittel, da wir hier erstmals in großem Umfang Methoden des ökoeffektiven Werkzeugbaus genutzt </w:t>
      </w:r>
      <w:r w:rsidR="00CF0A60" w:rsidRPr="00F63A79">
        <w:rPr>
          <w:rFonts w:ascii="Arial" w:hAnsi="Arial" w:cs="Arial"/>
          <w:spacing w:val="7"/>
          <w:sz w:val="21"/>
          <w:szCs w:val="21"/>
        </w:rPr>
        <w:t>haben</w:t>
      </w:r>
      <w:r w:rsidR="00A36765" w:rsidRPr="00F63A79">
        <w:rPr>
          <w:rFonts w:ascii="Arial" w:hAnsi="Arial" w:cs="Arial"/>
          <w:spacing w:val="7"/>
          <w:sz w:val="21"/>
          <w:szCs w:val="21"/>
        </w:rPr>
        <w:t>“, berichtet Sascha Hasenburg, der seit 20</w:t>
      </w:r>
      <w:r w:rsidR="009C77E7" w:rsidRPr="00F63A79">
        <w:rPr>
          <w:rFonts w:ascii="Arial" w:hAnsi="Arial" w:cs="Arial"/>
          <w:spacing w:val="7"/>
          <w:sz w:val="21"/>
          <w:szCs w:val="21"/>
        </w:rPr>
        <w:t>23</w:t>
      </w:r>
      <w:r w:rsidR="00A36765" w:rsidRPr="00F63A79">
        <w:rPr>
          <w:rFonts w:ascii="Arial" w:hAnsi="Arial" w:cs="Arial"/>
          <w:spacing w:val="7"/>
          <w:sz w:val="21"/>
          <w:szCs w:val="21"/>
        </w:rPr>
        <w:t xml:space="preserve"> den Werkzeugbau </w:t>
      </w:r>
      <w:r w:rsidR="009C77E7" w:rsidRPr="00F63A79">
        <w:rPr>
          <w:rFonts w:ascii="Arial" w:hAnsi="Arial" w:cs="Arial"/>
          <w:spacing w:val="7"/>
          <w:sz w:val="21"/>
          <w:szCs w:val="21"/>
        </w:rPr>
        <w:t>in der Industrialisierung</w:t>
      </w:r>
      <w:r w:rsidR="001E5AAB" w:rsidRPr="00F63A79">
        <w:rPr>
          <w:rFonts w:ascii="Arial" w:hAnsi="Arial" w:cs="Arial"/>
          <w:spacing w:val="7"/>
          <w:sz w:val="21"/>
          <w:szCs w:val="21"/>
        </w:rPr>
        <w:t xml:space="preserve"> </w:t>
      </w:r>
      <w:r w:rsidR="00A36765" w:rsidRPr="00F63A79">
        <w:rPr>
          <w:rFonts w:ascii="Arial" w:hAnsi="Arial" w:cs="Arial"/>
          <w:spacing w:val="7"/>
          <w:sz w:val="21"/>
          <w:szCs w:val="21"/>
        </w:rPr>
        <w:t>des</w:t>
      </w:r>
      <w:r w:rsidR="001E5AAB" w:rsidRPr="00F63A79">
        <w:rPr>
          <w:rFonts w:ascii="Arial" w:hAnsi="Arial" w:cs="Arial"/>
          <w:spacing w:val="7"/>
          <w:sz w:val="21"/>
          <w:szCs w:val="21"/>
        </w:rPr>
        <w:t xml:space="preserve"> Mittelständlers</w:t>
      </w:r>
      <w:r w:rsidR="00A36765" w:rsidRPr="00F63A79">
        <w:rPr>
          <w:rFonts w:ascii="Arial" w:hAnsi="Arial" w:cs="Arial"/>
          <w:spacing w:val="7"/>
          <w:sz w:val="21"/>
          <w:szCs w:val="21"/>
        </w:rPr>
        <w:t xml:space="preserve"> leitet</w:t>
      </w:r>
      <w:r w:rsidR="00B844AA" w:rsidRPr="00F63A79">
        <w:rPr>
          <w:rFonts w:ascii="Arial" w:hAnsi="Arial" w:cs="Arial"/>
          <w:spacing w:val="7"/>
          <w:sz w:val="21"/>
          <w:szCs w:val="21"/>
        </w:rPr>
        <w:t xml:space="preserve">. </w:t>
      </w:r>
      <w:r w:rsidR="00CF0A60" w:rsidRPr="00F63A79">
        <w:rPr>
          <w:rFonts w:ascii="Arial" w:hAnsi="Arial" w:cs="Arial"/>
          <w:spacing w:val="7"/>
          <w:sz w:val="21"/>
          <w:szCs w:val="21"/>
        </w:rPr>
        <w:t>„Dies hat den Investitionsaufwand deutlich reduziert und verkleinert zudem unseren ökologischen Fußabdruck.“</w:t>
      </w:r>
    </w:p>
    <w:p w14:paraId="4B363A99" w14:textId="77777777" w:rsidR="0089155E" w:rsidRDefault="0089155E" w:rsidP="0089155E">
      <w:pPr>
        <w:pStyle w:val="isselectedend"/>
        <w:spacing w:before="0" w:beforeAutospacing="0" w:after="0" w:afterAutospacing="0" w:line="284" w:lineRule="exact"/>
        <w:rPr>
          <w:rFonts w:ascii="Arial" w:hAnsi="Arial" w:cs="Arial"/>
          <w:spacing w:val="7"/>
          <w:sz w:val="21"/>
          <w:szCs w:val="21"/>
        </w:rPr>
      </w:pPr>
    </w:p>
    <w:p w14:paraId="59BF9E10" w14:textId="1FF37062" w:rsidR="00575341" w:rsidRPr="00575341" w:rsidRDefault="00856612" w:rsidP="00AC2FEF">
      <w:pPr>
        <w:pStyle w:val="isselectedend"/>
        <w:spacing w:before="0" w:beforeAutospacing="0" w:after="0" w:afterAutospacing="0" w:line="284" w:lineRule="exact"/>
        <w:rPr>
          <w:rFonts w:ascii="Arial" w:hAnsi="Arial" w:cs="Arial"/>
          <w:b/>
          <w:bCs/>
          <w:spacing w:val="7"/>
          <w:sz w:val="21"/>
          <w:szCs w:val="21"/>
        </w:rPr>
      </w:pPr>
      <w:r>
        <w:rPr>
          <w:rFonts w:ascii="Arial" w:hAnsi="Arial" w:cs="Arial"/>
          <w:b/>
          <w:bCs/>
          <w:spacing w:val="7"/>
          <w:sz w:val="21"/>
          <w:szCs w:val="21"/>
        </w:rPr>
        <w:t>Zirkuläres Werkzeugdesign: z</w:t>
      </w:r>
      <w:r w:rsidR="00F1769B">
        <w:rPr>
          <w:rFonts w:ascii="Arial" w:hAnsi="Arial" w:cs="Arial"/>
          <w:b/>
          <w:bCs/>
          <w:spacing w:val="7"/>
          <w:sz w:val="21"/>
          <w:szCs w:val="21"/>
        </w:rPr>
        <w:t>weites, drittes, viertes Leben</w:t>
      </w:r>
    </w:p>
    <w:p w14:paraId="28339756" w14:textId="0276E6A0" w:rsidR="00575341" w:rsidRDefault="00AC2FEF" w:rsidP="00F1769B">
      <w:pPr>
        <w:pStyle w:val="isselectedend"/>
        <w:spacing w:before="0" w:beforeAutospacing="0" w:after="0" w:afterAutospacing="0" w:line="284" w:lineRule="exact"/>
        <w:rPr>
          <w:rFonts w:ascii="Arial" w:hAnsi="Arial" w:cs="Arial"/>
          <w:spacing w:val="7"/>
          <w:sz w:val="21"/>
          <w:szCs w:val="21"/>
        </w:rPr>
      </w:pPr>
      <w:r>
        <w:rPr>
          <w:rFonts w:ascii="Arial" w:hAnsi="Arial" w:cs="Arial"/>
          <w:spacing w:val="7"/>
          <w:sz w:val="21"/>
          <w:szCs w:val="21"/>
        </w:rPr>
        <w:t>Grundsätzlich geht es beim ökoeffektiven Werkzeugbau darum, die Ressourcenproduktivität zu steigern</w:t>
      </w:r>
      <w:r w:rsidR="001E5AAB">
        <w:rPr>
          <w:rFonts w:ascii="Arial" w:hAnsi="Arial" w:cs="Arial"/>
          <w:spacing w:val="7"/>
          <w:sz w:val="21"/>
          <w:szCs w:val="21"/>
        </w:rPr>
        <w:t>,</w:t>
      </w:r>
      <w:r>
        <w:rPr>
          <w:rFonts w:ascii="Arial" w:hAnsi="Arial" w:cs="Arial"/>
          <w:spacing w:val="7"/>
          <w:sz w:val="21"/>
          <w:szCs w:val="21"/>
        </w:rPr>
        <w:t xml:space="preserve"> den Materialkonsum zu minimieren</w:t>
      </w:r>
      <w:r w:rsidR="001E5AAB">
        <w:rPr>
          <w:rFonts w:ascii="Arial" w:hAnsi="Arial" w:cs="Arial"/>
          <w:spacing w:val="7"/>
          <w:sz w:val="21"/>
          <w:szCs w:val="21"/>
        </w:rPr>
        <w:t xml:space="preserve"> und dadurch die Wirtschaftlichkeit zu erhöhen</w:t>
      </w:r>
      <w:r>
        <w:rPr>
          <w:rFonts w:ascii="Arial" w:hAnsi="Arial" w:cs="Arial"/>
          <w:spacing w:val="7"/>
          <w:sz w:val="21"/>
          <w:szCs w:val="21"/>
        </w:rPr>
        <w:t xml:space="preserve">. „Ziel ist der Wechsel hin zu einer Kreislaufwirtschaft, bei der </w:t>
      </w:r>
      <w:r>
        <w:rPr>
          <w:rFonts w:ascii="Arial" w:hAnsi="Arial" w:cs="Arial"/>
          <w:spacing w:val="7"/>
          <w:sz w:val="21"/>
          <w:szCs w:val="21"/>
        </w:rPr>
        <w:lastRenderedPageBreak/>
        <w:t xml:space="preserve">wir </w:t>
      </w:r>
      <w:r w:rsidR="0015290C">
        <w:rPr>
          <w:rFonts w:ascii="Arial" w:hAnsi="Arial" w:cs="Arial"/>
          <w:spacing w:val="7"/>
          <w:sz w:val="21"/>
          <w:szCs w:val="21"/>
        </w:rPr>
        <w:t xml:space="preserve">– einfach gesagt – </w:t>
      </w:r>
      <w:r>
        <w:rPr>
          <w:rFonts w:ascii="Arial" w:hAnsi="Arial" w:cs="Arial"/>
          <w:spacing w:val="7"/>
          <w:sz w:val="21"/>
          <w:szCs w:val="21"/>
        </w:rPr>
        <w:t xml:space="preserve">weniger wegwerfen und mehr wiederverwenden“, erklärt der Ingenieur für Kunststofftechnik. „Damit entwickeln wir unseren Werkzeugbau weiter zum </w:t>
      </w:r>
      <w:proofErr w:type="spellStart"/>
      <w:r>
        <w:rPr>
          <w:rFonts w:ascii="Arial" w:hAnsi="Arial" w:cs="Arial"/>
          <w:spacing w:val="7"/>
          <w:sz w:val="21"/>
          <w:szCs w:val="21"/>
        </w:rPr>
        <w:t>Befähiger</w:t>
      </w:r>
      <w:proofErr w:type="spellEnd"/>
      <w:r>
        <w:rPr>
          <w:rFonts w:ascii="Arial" w:hAnsi="Arial" w:cs="Arial"/>
          <w:spacing w:val="7"/>
          <w:sz w:val="21"/>
          <w:szCs w:val="21"/>
        </w:rPr>
        <w:t xml:space="preserve"> für eine </w:t>
      </w:r>
      <w:r w:rsidR="001E5AAB">
        <w:rPr>
          <w:rFonts w:ascii="Arial" w:hAnsi="Arial" w:cs="Arial"/>
          <w:spacing w:val="7"/>
          <w:sz w:val="21"/>
          <w:szCs w:val="21"/>
        </w:rPr>
        <w:t xml:space="preserve">ökonomisch und ökologisch </w:t>
      </w:r>
      <w:r>
        <w:rPr>
          <w:rFonts w:ascii="Arial" w:hAnsi="Arial" w:cs="Arial"/>
          <w:spacing w:val="7"/>
          <w:sz w:val="21"/>
          <w:szCs w:val="21"/>
        </w:rPr>
        <w:t>nachhaltige Produktion</w:t>
      </w:r>
      <w:r w:rsidR="001E5AAB">
        <w:rPr>
          <w:rFonts w:ascii="Arial" w:hAnsi="Arial" w:cs="Arial"/>
          <w:spacing w:val="7"/>
          <w:sz w:val="21"/>
          <w:szCs w:val="21"/>
        </w:rPr>
        <w:t xml:space="preserve"> ‚Made in Germany‘</w:t>
      </w:r>
      <w:r>
        <w:rPr>
          <w:rFonts w:ascii="Arial" w:hAnsi="Arial" w:cs="Arial"/>
          <w:spacing w:val="7"/>
          <w:sz w:val="21"/>
          <w:szCs w:val="21"/>
        </w:rPr>
        <w:t>.“</w:t>
      </w:r>
      <w:r w:rsidR="0015290C">
        <w:rPr>
          <w:rFonts w:ascii="Arial" w:hAnsi="Arial" w:cs="Arial"/>
          <w:spacing w:val="7"/>
          <w:sz w:val="21"/>
          <w:szCs w:val="21"/>
        </w:rPr>
        <w:t xml:space="preserve"> </w:t>
      </w:r>
      <w:r w:rsidR="00575341">
        <w:rPr>
          <w:rFonts w:ascii="Arial" w:hAnsi="Arial" w:cs="Arial"/>
          <w:spacing w:val="7"/>
          <w:sz w:val="21"/>
          <w:szCs w:val="21"/>
        </w:rPr>
        <w:t xml:space="preserve">Um diesem Anspruch gerecht zu werden, setzt der Gira Werkzeugbau </w:t>
      </w:r>
      <w:r w:rsidR="00A97929">
        <w:rPr>
          <w:rFonts w:ascii="Arial" w:hAnsi="Arial" w:cs="Arial"/>
          <w:spacing w:val="7"/>
          <w:sz w:val="21"/>
          <w:szCs w:val="21"/>
        </w:rPr>
        <w:t>schon</w:t>
      </w:r>
      <w:r w:rsidR="00575341">
        <w:rPr>
          <w:rFonts w:ascii="Arial" w:hAnsi="Arial" w:cs="Arial"/>
          <w:spacing w:val="7"/>
          <w:sz w:val="21"/>
          <w:szCs w:val="21"/>
        </w:rPr>
        <w:t xml:space="preserve"> bei der Konzipierung und Konstruktion von Werkzeugen an. Bereits </w:t>
      </w:r>
      <w:r w:rsidR="00A97929">
        <w:rPr>
          <w:rFonts w:ascii="Arial" w:hAnsi="Arial" w:cs="Arial"/>
          <w:spacing w:val="7"/>
          <w:sz w:val="21"/>
          <w:szCs w:val="21"/>
        </w:rPr>
        <w:t>in dieser frühen Entwicklungsphase</w:t>
      </w:r>
      <w:r w:rsidR="00575341">
        <w:rPr>
          <w:rFonts w:ascii="Arial" w:hAnsi="Arial" w:cs="Arial"/>
          <w:spacing w:val="7"/>
          <w:sz w:val="21"/>
          <w:szCs w:val="21"/>
        </w:rPr>
        <w:t xml:space="preserve"> wird </w:t>
      </w:r>
      <w:r w:rsidR="003B7BCF">
        <w:rPr>
          <w:rFonts w:ascii="Arial" w:hAnsi="Arial" w:cs="Arial"/>
          <w:spacing w:val="7"/>
          <w:sz w:val="21"/>
          <w:szCs w:val="21"/>
        </w:rPr>
        <w:t>systematisch</w:t>
      </w:r>
      <w:r w:rsidR="00A97929">
        <w:rPr>
          <w:rFonts w:ascii="Arial" w:hAnsi="Arial" w:cs="Arial"/>
          <w:spacing w:val="7"/>
          <w:sz w:val="21"/>
          <w:szCs w:val="21"/>
        </w:rPr>
        <w:t xml:space="preserve"> </w:t>
      </w:r>
      <w:r w:rsidR="00575341">
        <w:rPr>
          <w:rFonts w:ascii="Arial" w:hAnsi="Arial" w:cs="Arial"/>
          <w:spacing w:val="7"/>
          <w:sz w:val="21"/>
          <w:szCs w:val="21"/>
        </w:rPr>
        <w:t xml:space="preserve">mitbedacht, wie sie aufgebaut sein müssen, um </w:t>
      </w:r>
      <w:r w:rsidR="00F1769B">
        <w:rPr>
          <w:rFonts w:ascii="Arial" w:hAnsi="Arial" w:cs="Arial"/>
          <w:spacing w:val="7"/>
          <w:sz w:val="21"/>
          <w:szCs w:val="21"/>
        </w:rPr>
        <w:t>sie immer wieder verwenden zu können</w:t>
      </w:r>
      <w:r w:rsidR="00575341">
        <w:rPr>
          <w:rFonts w:ascii="Arial" w:hAnsi="Arial" w:cs="Arial"/>
          <w:spacing w:val="7"/>
          <w:sz w:val="21"/>
          <w:szCs w:val="21"/>
        </w:rPr>
        <w:t xml:space="preserve">. </w:t>
      </w:r>
      <w:r w:rsidR="00F1769B">
        <w:rPr>
          <w:rFonts w:ascii="Arial" w:hAnsi="Arial" w:cs="Arial"/>
          <w:spacing w:val="7"/>
          <w:sz w:val="21"/>
          <w:szCs w:val="21"/>
        </w:rPr>
        <w:t xml:space="preserve">„Auch wenn unsere Werkzeuge schon immer auf Langlebigkeit ausgelegt waren und eine im Vorhinein festgelegte Ausbringungsquote sicherstellen müssen, gehen wir damit nun einen Schritt weiter“, hebt Sascha Hasenburg hervor. „Bei uns sind zwar dank vorausschauender, laufender Instandhaltung Werkzeuge im Einsatz, die aus den 1980-er Jahren stammen. Doch nun geht es uns darum, ihnen </w:t>
      </w:r>
      <w:r w:rsidR="00A97929">
        <w:rPr>
          <w:rFonts w:ascii="Arial" w:hAnsi="Arial" w:cs="Arial"/>
          <w:spacing w:val="7"/>
          <w:sz w:val="21"/>
          <w:szCs w:val="21"/>
        </w:rPr>
        <w:t xml:space="preserve">ganz gezielt </w:t>
      </w:r>
      <w:r w:rsidR="00F1769B">
        <w:rPr>
          <w:rFonts w:ascii="Arial" w:hAnsi="Arial" w:cs="Arial"/>
          <w:spacing w:val="7"/>
          <w:sz w:val="21"/>
          <w:szCs w:val="21"/>
        </w:rPr>
        <w:t>darüber hinaus ein zweites, drittes oder vielleicht sogar viertes Leben zu ermöglichen.“</w:t>
      </w:r>
    </w:p>
    <w:p w14:paraId="2E1DCA19" w14:textId="77777777" w:rsidR="00F1769B" w:rsidRDefault="00F1769B" w:rsidP="00AC2FEF">
      <w:pPr>
        <w:pStyle w:val="isselectedend"/>
        <w:spacing w:before="0" w:beforeAutospacing="0" w:after="0" w:afterAutospacing="0" w:line="284" w:lineRule="exact"/>
        <w:rPr>
          <w:rFonts w:ascii="Arial" w:hAnsi="Arial" w:cs="Arial"/>
          <w:spacing w:val="7"/>
          <w:sz w:val="21"/>
          <w:szCs w:val="21"/>
        </w:rPr>
      </w:pPr>
    </w:p>
    <w:p w14:paraId="330D3F46" w14:textId="23C4CCC3" w:rsidR="00CD677B" w:rsidRPr="00CD677B" w:rsidRDefault="00D12D2A" w:rsidP="00F1769B">
      <w:pPr>
        <w:pStyle w:val="isselectedend"/>
        <w:spacing w:before="0" w:beforeAutospacing="0" w:after="0" w:afterAutospacing="0" w:line="284" w:lineRule="exact"/>
        <w:rPr>
          <w:rFonts w:ascii="Arial" w:hAnsi="Arial" w:cs="Arial"/>
          <w:b/>
          <w:bCs/>
          <w:spacing w:val="7"/>
          <w:sz w:val="21"/>
          <w:szCs w:val="21"/>
        </w:rPr>
      </w:pPr>
      <w:r>
        <w:rPr>
          <w:rFonts w:ascii="Arial" w:hAnsi="Arial" w:cs="Arial"/>
          <w:b/>
          <w:bCs/>
          <w:spacing w:val="7"/>
          <w:sz w:val="21"/>
          <w:szCs w:val="21"/>
        </w:rPr>
        <w:t>„</w:t>
      </w:r>
      <w:proofErr w:type="spellStart"/>
      <w:r w:rsidR="00DD7A69">
        <w:rPr>
          <w:rFonts w:ascii="Arial" w:hAnsi="Arial" w:cs="Arial"/>
          <w:b/>
          <w:bCs/>
          <w:spacing w:val="7"/>
          <w:sz w:val="21"/>
          <w:szCs w:val="21"/>
        </w:rPr>
        <w:t>Reuse</w:t>
      </w:r>
      <w:r w:rsidR="003051FD">
        <w:rPr>
          <w:rFonts w:ascii="Arial" w:hAnsi="Arial" w:cs="Arial"/>
          <w:b/>
          <w:bCs/>
          <w:spacing w:val="7"/>
          <w:sz w:val="21"/>
          <w:szCs w:val="21"/>
        </w:rPr>
        <w:t>d</w:t>
      </w:r>
      <w:proofErr w:type="spellEnd"/>
      <w:r>
        <w:rPr>
          <w:rFonts w:ascii="Arial" w:hAnsi="Arial" w:cs="Arial"/>
          <w:b/>
          <w:bCs/>
          <w:spacing w:val="7"/>
          <w:sz w:val="21"/>
          <w:szCs w:val="21"/>
        </w:rPr>
        <w:t>“</w:t>
      </w:r>
      <w:r w:rsidR="00DD7A69">
        <w:rPr>
          <w:rFonts w:ascii="Arial" w:hAnsi="Arial" w:cs="Arial"/>
          <w:b/>
          <w:bCs/>
          <w:spacing w:val="7"/>
          <w:sz w:val="21"/>
          <w:szCs w:val="21"/>
        </w:rPr>
        <w:t>: g</w:t>
      </w:r>
      <w:r w:rsidR="00DA0B6B">
        <w:rPr>
          <w:rFonts w:ascii="Arial" w:hAnsi="Arial" w:cs="Arial"/>
          <w:b/>
          <w:bCs/>
          <w:spacing w:val="7"/>
          <w:sz w:val="21"/>
          <w:szCs w:val="21"/>
        </w:rPr>
        <w:t>ebraucht, aber</w:t>
      </w:r>
      <w:r w:rsidR="00CD677B" w:rsidRPr="00CD677B">
        <w:rPr>
          <w:rFonts w:ascii="Arial" w:hAnsi="Arial" w:cs="Arial"/>
          <w:b/>
          <w:bCs/>
          <w:spacing w:val="7"/>
          <w:sz w:val="21"/>
          <w:szCs w:val="21"/>
        </w:rPr>
        <w:t xml:space="preserve"> wie neu</w:t>
      </w:r>
    </w:p>
    <w:p w14:paraId="6717E644" w14:textId="0CFF23CE" w:rsidR="00592478" w:rsidRDefault="00BC5394" w:rsidP="00F1769B">
      <w:pPr>
        <w:pStyle w:val="isselectedend"/>
        <w:spacing w:before="0" w:beforeAutospacing="0" w:after="0" w:afterAutospacing="0" w:line="284" w:lineRule="exact"/>
        <w:rPr>
          <w:rFonts w:ascii="Arial" w:hAnsi="Arial" w:cs="Arial"/>
          <w:spacing w:val="7"/>
          <w:sz w:val="21"/>
          <w:szCs w:val="21"/>
        </w:rPr>
      </w:pPr>
      <w:r>
        <w:rPr>
          <w:rFonts w:ascii="Arial" w:hAnsi="Arial" w:cs="Arial"/>
          <w:spacing w:val="7"/>
          <w:sz w:val="21"/>
          <w:szCs w:val="21"/>
        </w:rPr>
        <w:t xml:space="preserve">Dazu </w:t>
      </w:r>
      <w:r w:rsidR="00F1769B">
        <w:rPr>
          <w:rFonts w:ascii="Arial" w:hAnsi="Arial" w:cs="Arial"/>
          <w:spacing w:val="7"/>
          <w:sz w:val="21"/>
          <w:szCs w:val="21"/>
        </w:rPr>
        <w:t>soll künftig</w:t>
      </w:r>
      <w:r w:rsidR="00477D05">
        <w:rPr>
          <w:rFonts w:ascii="Arial" w:hAnsi="Arial" w:cs="Arial"/>
          <w:spacing w:val="7"/>
          <w:sz w:val="21"/>
          <w:szCs w:val="21"/>
        </w:rPr>
        <w:t xml:space="preserve"> das Potenzial der Wiederaufbereitung </w:t>
      </w:r>
      <w:r w:rsidR="00FA2E7C">
        <w:rPr>
          <w:rFonts w:ascii="Arial" w:hAnsi="Arial" w:cs="Arial"/>
          <w:spacing w:val="7"/>
          <w:sz w:val="21"/>
          <w:szCs w:val="21"/>
        </w:rPr>
        <w:t xml:space="preserve">von Werkzeugen </w:t>
      </w:r>
      <w:r w:rsidR="00477D05">
        <w:rPr>
          <w:rFonts w:ascii="Arial" w:hAnsi="Arial" w:cs="Arial"/>
          <w:spacing w:val="7"/>
          <w:sz w:val="21"/>
          <w:szCs w:val="21"/>
        </w:rPr>
        <w:t>konsequent ausgeschöpft</w:t>
      </w:r>
      <w:r w:rsidR="00F1769B">
        <w:rPr>
          <w:rFonts w:ascii="Arial" w:hAnsi="Arial" w:cs="Arial"/>
          <w:spacing w:val="7"/>
          <w:sz w:val="21"/>
          <w:szCs w:val="21"/>
        </w:rPr>
        <w:t xml:space="preserve"> werden</w:t>
      </w:r>
      <w:r w:rsidR="00477D05">
        <w:rPr>
          <w:rFonts w:ascii="Arial" w:hAnsi="Arial" w:cs="Arial"/>
          <w:spacing w:val="7"/>
          <w:sz w:val="21"/>
          <w:szCs w:val="21"/>
        </w:rPr>
        <w:t xml:space="preserve">. </w:t>
      </w:r>
      <w:r w:rsidR="001469C8">
        <w:rPr>
          <w:rFonts w:ascii="Arial" w:hAnsi="Arial" w:cs="Arial"/>
          <w:spacing w:val="7"/>
          <w:sz w:val="21"/>
          <w:szCs w:val="21"/>
        </w:rPr>
        <w:t>So ist es etwa bei</w:t>
      </w:r>
      <w:r w:rsidR="001D4826">
        <w:rPr>
          <w:rFonts w:ascii="Arial" w:hAnsi="Arial" w:cs="Arial"/>
          <w:spacing w:val="7"/>
          <w:sz w:val="21"/>
          <w:szCs w:val="21"/>
        </w:rPr>
        <w:t xml:space="preserve"> der Ablösung eines Gira Artikels durch eine neuere Version </w:t>
      </w:r>
      <w:r w:rsidR="001469C8">
        <w:rPr>
          <w:rFonts w:ascii="Arial" w:hAnsi="Arial" w:cs="Arial"/>
          <w:spacing w:val="7"/>
          <w:sz w:val="21"/>
          <w:szCs w:val="21"/>
        </w:rPr>
        <w:t xml:space="preserve">das Ziel, bisherige Werkzeuge durch ein </w:t>
      </w:r>
      <w:r w:rsidR="00FA2E7C">
        <w:rPr>
          <w:rFonts w:ascii="Arial" w:hAnsi="Arial" w:cs="Arial"/>
          <w:spacing w:val="7"/>
          <w:sz w:val="21"/>
          <w:szCs w:val="21"/>
        </w:rPr>
        <w:t xml:space="preserve">sogenanntes „Facelift“ </w:t>
      </w:r>
      <w:r w:rsidR="001469C8">
        <w:rPr>
          <w:rFonts w:ascii="Arial" w:hAnsi="Arial" w:cs="Arial"/>
          <w:spacing w:val="7"/>
          <w:sz w:val="21"/>
          <w:szCs w:val="21"/>
        </w:rPr>
        <w:t xml:space="preserve">weiter zu nutzen. </w:t>
      </w:r>
      <w:r w:rsidR="00FA2E7C">
        <w:rPr>
          <w:rFonts w:ascii="Arial" w:hAnsi="Arial" w:cs="Arial"/>
          <w:spacing w:val="7"/>
          <w:sz w:val="21"/>
          <w:szCs w:val="21"/>
        </w:rPr>
        <w:t xml:space="preserve">„In diesen Fällen prüfen wir, welche Komponenten des bisherigen Werkzeugs </w:t>
      </w:r>
      <w:r w:rsidR="001469C8">
        <w:rPr>
          <w:rFonts w:ascii="Arial" w:hAnsi="Arial" w:cs="Arial"/>
          <w:spacing w:val="7"/>
          <w:sz w:val="21"/>
          <w:szCs w:val="21"/>
        </w:rPr>
        <w:t xml:space="preserve">auch in der neuen Spritzgussform zum Einsatz kommen können oder wo dies </w:t>
      </w:r>
      <w:r w:rsidR="00FA2E7C">
        <w:rPr>
          <w:rFonts w:ascii="Arial" w:hAnsi="Arial" w:cs="Arial"/>
          <w:spacing w:val="7"/>
          <w:sz w:val="21"/>
          <w:szCs w:val="21"/>
        </w:rPr>
        <w:t xml:space="preserve">nach einer Überarbeitung </w:t>
      </w:r>
      <w:r w:rsidR="001469C8">
        <w:rPr>
          <w:rFonts w:ascii="Arial" w:hAnsi="Arial" w:cs="Arial"/>
          <w:spacing w:val="7"/>
          <w:sz w:val="21"/>
          <w:szCs w:val="21"/>
        </w:rPr>
        <w:t>möglich ist</w:t>
      </w:r>
      <w:r w:rsidR="00FA2E7C">
        <w:rPr>
          <w:rFonts w:ascii="Arial" w:hAnsi="Arial" w:cs="Arial"/>
          <w:spacing w:val="7"/>
          <w:sz w:val="21"/>
          <w:szCs w:val="21"/>
        </w:rPr>
        <w:t>“, erläutert Sascha Hasenburg.</w:t>
      </w:r>
      <w:r w:rsidR="00592478">
        <w:rPr>
          <w:rFonts w:ascii="Arial" w:hAnsi="Arial" w:cs="Arial"/>
          <w:spacing w:val="7"/>
          <w:sz w:val="21"/>
          <w:szCs w:val="21"/>
        </w:rPr>
        <w:t xml:space="preserve"> </w:t>
      </w:r>
    </w:p>
    <w:p w14:paraId="1123006D" w14:textId="77777777" w:rsidR="00592478" w:rsidRDefault="00592478" w:rsidP="00AC2FEF">
      <w:pPr>
        <w:pStyle w:val="isselectedend"/>
        <w:spacing w:before="0" w:beforeAutospacing="0" w:after="0" w:afterAutospacing="0" w:line="284" w:lineRule="exact"/>
        <w:rPr>
          <w:rFonts w:ascii="Arial" w:hAnsi="Arial" w:cs="Arial"/>
          <w:spacing w:val="7"/>
          <w:sz w:val="21"/>
          <w:szCs w:val="21"/>
        </w:rPr>
      </w:pPr>
    </w:p>
    <w:p w14:paraId="07697EF2" w14:textId="0F85FD8F" w:rsidR="00AC2FEF" w:rsidRDefault="00592478" w:rsidP="00134D00">
      <w:pPr>
        <w:pStyle w:val="isselectedend"/>
        <w:spacing w:before="0" w:beforeAutospacing="0" w:after="0" w:afterAutospacing="0" w:line="284" w:lineRule="exact"/>
        <w:rPr>
          <w:rFonts w:ascii="Arial" w:hAnsi="Arial" w:cs="Arial"/>
          <w:color w:val="000000"/>
          <w:spacing w:val="7"/>
          <w:sz w:val="21"/>
          <w:szCs w:val="21"/>
        </w:rPr>
      </w:pPr>
      <w:r w:rsidRPr="00612D64">
        <w:rPr>
          <w:rFonts w:ascii="Arial" w:hAnsi="Arial" w:cs="Arial"/>
          <w:spacing w:val="7"/>
          <w:sz w:val="21"/>
          <w:szCs w:val="21"/>
        </w:rPr>
        <w:t>Bei der Industrialisierung der neuen Schalterplattform Gira System 70 hat man auf diese Weise Werkzeuge, die vor rund 20 Jahren mit den damaligen technischen Möglichkeiten für das bisherige Flächenschalterprogramm konstruiert worden waren, zukunftsfähig gemacht</w:t>
      </w:r>
      <w:r w:rsidR="00405B02" w:rsidRPr="00612D64">
        <w:rPr>
          <w:rFonts w:ascii="Arial" w:hAnsi="Arial" w:cs="Arial"/>
          <w:spacing w:val="7"/>
          <w:sz w:val="21"/>
          <w:szCs w:val="21"/>
        </w:rPr>
        <w:t xml:space="preserve">. </w:t>
      </w:r>
      <w:r w:rsidR="002540BE" w:rsidRPr="00612D64">
        <w:rPr>
          <w:rFonts w:ascii="Arial" w:hAnsi="Arial" w:cs="Arial"/>
          <w:spacing w:val="7"/>
          <w:sz w:val="21"/>
          <w:szCs w:val="21"/>
        </w:rPr>
        <w:t xml:space="preserve">Dies war ein sehr aufwändiger Prozess, </w:t>
      </w:r>
      <w:r w:rsidR="00134D00" w:rsidRPr="00612D64">
        <w:rPr>
          <w:rFonts w:ascii="Arial" w:hAnsi="Arial" w:cs="Arial"/>
          <w:spacing w:val="7"/>
          <w:sz w:val="21"/>
          <w:szCs w:val="21"/>
        </w:rPr>
        <w:t xml:space="preserve">da </w:t>
      </w:r>
      <w:r w:rsidR="00134D00" w:rsidRPr="00612D64">
        <w:rPr>
          <w:rFonts w:ascii="Calibri" w:hAnsi="Calibri" w:cs="Calibri"/>
          <w:color w:val="000000"/>
        </w:rPr>
        <w:t xml:space="preserve">alles neu vermessen werden musste, um den aktuellen Stand mit seinen Abweichungen zu bewerten und neue Konstruktionszeichnungen zu erstellen. Doch der Aufwand hat sich gelohnt. Denn die überarbeiteten Werkzeuge </w:t>
      </w:r>
      <w:r w:rsidR="00405B02" w:rsidRPr="00612D64">
        <w:rPr>
          <w:rFonts w:ascii="Arial" w:hAnsi="Arial" w:cs="Arial"/>
          <w:spacing w:val="7"/>
          <w:sz w:val="21"/>
          <w:szCs w:val="21"/>
        </w:rPr>
        <w:t>können</w:t>
      </w:r>
      <w:r w:rsidRPr="00612D64">
        <w:rPr>
          <w:rFonts w:ascii="Arial" w:hAnsi="Arial" w:cs="Arial"/>
          <w:spacing w:val="7"/>
          <w:sz w:val="21"/>
          <w:szCs w:val="21"/>
        </w:rPr>
        <w:t xml:space="preserve"> </w:t>
      </w:r>
      <w:r w:rsidR="00216BBE" w:rsidRPr="00612D64">
        <w:rPr>
          <w:rFonts w:ascii="Arial" w:hAnsi="Arial" w:cs="Arial"/>
          <w:spacing w:val="7"/>
          <w:sz w:val="21"/>
          <w:szCs w:val="21"/>
        </w:rPr>
        <w:t xml:space="preserve">bei laufender Wartung und Instandhaltung </w:t>
      </w:r>
      <w:r w:rsidR="00134D00" w:rsidRPr="00612D64">
        <w:rPr>
          <w:rFonts w:ascii="Arial" w:hAnsi="Arial" w:cs="Arial"/>
          <w:spacing w:val="7"/>
          <w:sz w:val="21"/>
          <w:szCs w:val="21"/>
        </w:rPr>
        <w:t>jetzt</w:t>
      </w:r>
      <w:r w:rsidR="00405B02" w:rsidRPr="00612D64">
        <w:rPr>
          <w:rFonts w:ascii="Arial" w:hAnsi="Arial" w:cs="Arial"/>
          <w:spacing w:val="7"/>
          <w:sz w:val="21"/>
          <w:szCs w:val="21"/>
        </w:rPr>
        <w:t xml:space="preserve"> </w:t>
      </w:r>
      <w:r w:rsidRPr="00612D64">
        <w:rPr>
          <w:rFonts w:ascii="Arial" w:hAnsi="Arial" w:cs="Arial"/>
          <w:spacing w:val="7"/>
          <w:sz w:val="21"/>
          <w:szCs w:val="21"/>
        </w:rPr>
        <w:t xml:space="preserve">die nächsten 15 bis 20 Jahre in der Kunststofffertigung </w:t>
      </w:r>
      <w:r w:rsidR="00405B02" w:rsidRPr="00612D64">
        <w:rPr>
          <w:rFonts w:ascii="Arial" w:hAnsi="Arial" w:cs="Arial"/>
          <w:spacing w:val="7"/>
          <w:sz w:val="21"/>
          <w:szCs w:val="21"/>
        </w:rPr>
        <w:t>für die Herstellung von Komponenten für die neue Plattformlösung eingesetzt werden.</w:t>
      </w:r>
      <w:r w:rsidR="009C77E7" w:rsidRPr="00612D64">
        <w:rPr>
          <w:rFonts w:ascii="Arial" w:hAnsi="Arial" w:cs="Arial"/>
          <w:spacing w:val="7"/>
          <w:sz w:val="21"/>
          <w:szCs w:val="21"/>
        </w:rPr>
        <w:t xml:space="preserve"> In einzelnen Werkzeugen konnten b</w:t>
      </w:r>
      <w:r w:rsidR="00134D00" w:rsidRPr="00612D64">
        <w:rPr>
          <w:rFonts w:ascii="Arial" w:hAnsi="Arial" w:cs="Arial"/>
          <w:color w:val="000000"/>
          <w:spacing w:val="7"/>
          <w:sz w:val="21"/>
          <w:szCs w:val="21"/>
        </w:rPr>
        <w:t xml:space="preserve">is zu 95 Prozent der bisherigen Einzelteile wiederverwendet werden. Die Kostenersparnis lag im Vergleich zu einem neuen Werkzeug bei bis zu 47 Prozent. „Ökoeffektiv bedeutet </w:t>
      </w:r>
      <w:r w:rsidR="00E65226" w:rsidRPr="00612D64">
        <w:rPr>
          <w:rFonts w:ascii="Arial" w:hAnsi="Arial" w:cs="Arial"/>
          <w:color w:val="000000"/>
          <w:spacing w:val="7"/>
          <w:sz w:val="21"/>
          <w:szCs w:val="21"/>
        </w:rPr>
        <w:t xml:space="preserve">unterm Strich </w:t>
      </w:r>
      <w:r w:rsidR="00134D00" w:rsidRPr="00612D64">
        <w:rPr>
          <w:rFonts w:ascii="Arial" w:hAnsi="Arial" w:cs="Arial"/>
          <w:color w:val="000000"/>
          <w:spacing w:val="7"/>
          <w:sz w:val="21"/>
          <w:szCs w:val="21"/>
        </w:rPr>
        <w:t>immer auch kosteneffizient</w:t>
      </w:r>
      <w:r w:rsidR="0032372F" w:rsidRPr="00612D64">
        <w:rPr>
          <w:rFonts w:ascii="Arial" w:hAnsi="Arial" w:cs="Arial"/>
          <w:color w:val="000000"/>
          <w:spacing w:val="7"/>
          <w:sz w:val="21"/>
          <w:szCs w:val="21"/>
        </w:rPr>
        <w:t xml:space="preserve">“, betont der Leiter des Gira Werkzeugbaus. „Das </w:t>
      </w:r>
      <w:r w:rsidR="0032372F" w:rsidRPr="00612D64">
        <w:rPr>
          <w:rFonts w:ascii="Arial" w:hAnsi="Arial" w:cs="Arial"/>
          <w:color w:val="000000"/>
          <w:spacing w:val="7"/>
          <w:sz w:val="21"/>
          <w:szCs w:val="21"/>
        </w:rPr>
        <w:lastRenderedPageBreak/>
        <w:t>Beispiel</w:t>
      </w:r>
      <w:r w:rsidR="00134D00" w:rsidRPr="00612D64">
        <w:rPr>
          <w:rFonts w:ascii="Arial" w:hAnsi="Arial" w:cs="Arial"/>
          <w:color w:val="000000"/>
          <w:spacing w:val="7"/>
          <w:sz w:val="21"/>
          <w:szCs w:val="21"/>
        </w:rPr>
        <w:t xml:space="preserve"> zeigt deutlich, dass </w:t>
      </w:r>
      <w:r w:rsidR="00972DB6" w:rsidRPr="00612D64">
        <w:rPr>
          <w:rFonts w:ascii="Arial" w:hAnsi="Arial" w:cs="Arial"/>
          <w:color w:val="000000"/>
          <w:spacing w:val="7"/>
          <w:sz w:val="21"/>
          <w:szCs w:val="21"/>
        </w:rPr>
        <w:t>eine nachhaltige Ausrichtung</w:t>
      </w:r>
      <w:r w:rsidR="00134D00" w:rsidRPr="00612D64">
        <w:rPr>
          <w:rFonts w:ascii="Arial" w:hAnsi="Arial" w:cs="Arial"/>
          <w:color w:val="000000"/>
          <w:spacing w:val="7"/>
          <w:sz w:val="21"/>
          <w:szCs w:val="21"/>
        </w:rPr>
        <w:t xml:space="preserve"> nicht eine Entscheidung zwischen ‚wirtschaftlich‘ </w:t>
      </w:r>
      <w:r w:rsidR="00972DB6" w:rsidRPr="00612D64">
        <w:rPr>
          <w:rFonts w:ascii="Arial" w:hAnsi="Arial" w:cs="Arial"/>
          <w:color w:val="000000"/>
          <w:spacing w:val="7"/>
          <w:sz w:val="21"/>
          <w:szCs w:val="21"/>
        </w:rPr>
        <w:t>oder</w:t>
      </w:r>
      <w:r w:rsidR="00134D00" w:rsidRPr="00612D64">
        <w:rPr>
          <w:rFonts w:ascii="Arial" w:hAnsi="Arial" w:cs="Arial"/>
          <w:color w:val="000000"/>
          <w:spacing w:val="7"/>
          <w:sz w:val="21"/>
          <w:szCs w:val="21"/>
        </w:rPr>
        <w:t xml:space="preserve"> ‚umweltschonend‘</w:t>
      </w:r>
      <w:r w:rsidR="0032372F" w:rsidRPr="00612D64">
        <w:rPr>
          <w:rFonts w:ascii="Arial" w:hAnsi="Arial" w:cs="Arial"/>
          <w:color w:val="000000"/>
          <w:spacing w:val="7"/>
          <w:sz w:val="21"/>
          <w:szCs w:val="21"/>
        </w:rPr>
        <w:t xml:space="preserve"> verlangt, sondern</w:t>
      </w:r>
      <w:r w:rsidR="00216BBE" w:rsidRPr="00612D64">
        <w:rPr>
          <w:rFonts w:ascii="Arial" w:hAnsi="Arial" w:cs="Arial"/>
          <w:color w:val="000000"/>
          <w:spacing w:val="7"/>
          <w:sz w:val="21"/>
          <w:szCs w:val="21"/>
        </w:rPr>
        <w:t xml:space="preserve"> </w:t>
      </w:r>
      <w:r w:rsidR="00E65226" w:rsidRPr="00612D64">
        <w:rPr>
          <w:rFonts w:ascii="Arial" w:hAnsi="Arial" w:cs="Arial"/>
          <w:color w:val="000000"/>
          <w:spacing w:val="7"/>
          <w:sz w:val="21"/>
          <w:szCs w:val="21"/>
        </w:rPr>
        <w:t>beides ermöglichen kann: H</w:t>
      </w:r>
      <w:r w:rsidR="00216BBE" w:rsidRPr="00612D64">
        <w:rPr>
          <w:rFonts w:ascii="Arial" w:hAnsi="Arial" w:cs="Arial"/>
          <w:color w:val="000000"/>
          <w:spacing w:val="7"/>
          <w:sz w:val="21"/>
          <w:szCs w:val="21"/>
        </w:rPr>
        <w:t>ier hat eine ökologisch sinnvolle Maßnahme einen spürbaren ökonomischen</w:t>
      </w:r>
      <w:r w:rsidR="0032372F" w:rsidRPr="00612D64">
        <w:rPr>
          <w:rFonts w:ascii="Arial" w:hAnsi="Arial" w:cs="Arial"/>
          <w:color w:val="000000"/>
          <w:spacing w:val="7"/>
          <w:sz w:val="21"/>
          <w:szCs w:val="21"/>
        </w:rPr>
        <w:t xml:space="preserve"> </w:t>
      </w:r>
      <w:r w:rsidR="00216BBE" w:rsidRPr="00612D64">
        <w:rPr>
          <w:rFonts w:ascii="Arial" w:hAnsi="Arial" w:cs="Arial"/>
          <w:color w:val="000000"/>
          <w:spacing w:val="7"/>
          <w:sz w:val="21"/>
          <w:szCs w:val="21"/>
        </w:rPr>
        <w:t>Vorteil mit sich gebracht</w:t>
      </w:r>
      <w:r w:rsidR="0032372F" w:rsidRPr="00612D64">
        <w:rPr>
          <w:rFonts w:ascii="Arial" w:hAnsi="Arial" w:cs="Arial"/>
          <w:color w:val="000000"/>
          <w:spacing w:val="7"/>
          <w:sz w:val="21"/>
          <w:szCs w:val="21"/>
        </w:rPr>
        <w:t>.“</w:t>
      </w:r>
      <w:r w:rsidR="00134D00">
        <w:rPr>
          <w:rFonts w:ascii="Arial" w:hAnsi="Arial" w:cs="Arial"/>
          <w:color w:val="000000"/>
          <w:spacing w:val="7"/>
          <w:sz w:val="21"/>
          <w:szCs w:val="21"/>
        </w:rPr>
        <w:t xml:space="preserve"> </w:t>
      </w:r>
    </w:p>
    <w:p w14:paraId="49492485" w14:textId="77777777" w:rsidR="00826B6E" w:rsidRDefault="00826B6E" w:rsidP="00134D00">
      <w:pPr>
        <w:pStyle w:val="isselectedend"/>
        <w:spacing w:before="0" w:beforeAutospacing="0" w:after="0" w:afterAutospacing="0" w:line="284" w:lineRule="exact"/>
        <w:rPr>
          <w:rFonts w:ascii="Arial" w:hAnsi="Arial" w:cs="Arial"/>
          <w:color w:val="000000"/>
          <w:spacing w:val="7"/>
          <w:sz w:val="21"/>
          <w:szCs w:val="21"/>
        </w:rPr>
      </w:pPr>
    </w:p>
    <w:p w14:paraId="36E1143D" w14:textId="466F9295" w:rsidR="00A97475" w:rsidRPr="00A97475" w:rsidRDefault="00A97475" w:rsidP="00134D00">
      <w:pPr>
        <w:pStyle w:val="isselectedend"/>
        <w:spacing w:before="0" w:beforeAutospacing="0" w:after="0" w:afterAutospacing="0" w:line="284" w:lineRule="exact"/>
        <w:rPr>
          <w:rFonts w:ascii="Arial" w:hAnsi="Arial" w:cs="Arial"/>
          <w:b/>
          <w:bCs/>
          <w:color w:val="000000"/>
          <w:spacing w:val="7"/>
          <w:sz w:val="21"/>
          <w:szCs w:val="21"/>
        </w:rPr>
      </w:pPr>
      <w:r w:rsidRPr="00A97475">
        <w:rPr>
          <w:rFonts w:ascii="Arial" w:hAnsi="Arial" w:cs="Arial"/>
          <w:b/>
          <w:bCs/>
          <w:color w:val="000000"/>
          <w:spacing w:val="7"/>
          <w:sz w:val="21"/>
          <w:szCs w:val="21"/>
        </w:rPr>
        <w:t>„</w:t>
      </w:r>
      <w:proofErr w:type="spellStart"/>
      <w:r w:rsidRPr="00A97475">
        <w:rPr>
          <w:rFonts w:ascii="Arial" w:hAnsi="Arial" w:cs="Arial"/>
          <w:b/>
          <w:bCs/>
          <w:color w:val="000000"/>
          <w:spacing w:val="7"/>
          <w:sz w:val="21"/>
          <w:szCs w:val="21"/>
        </w:rPr>
        <w:t>Refabrikation</w:t>
      </w:r>
      <w:proofErr w:type="spellEnd"/>
      <w:r w:rsidRPr="00A97475">
        <w:rPr>
          <w:rFonts w:ascii="Arial" w:hAnsi="Arial" w:cs="Arial"/>
          <w:b/>
          <w:bCs/>
          <w:color w:val="000000"/>
          <w:spacing w:val="7"/>
          <w:sz w:val="21"/>
          <w:szCs w:val="21"/>
        </w:rPr>
        <w:t xml:space="preserve">“: </w:t>
      </w:r>
      <w:r w:rsidR="00C622D6">
        <w:rPr>
          <w:rFonts w:ascii="Arial" w:hAnsi="Arial" w:cs="Arial"/>
          <w:b/>
          <w:bCs/>
          <w:color w:val="000000"/>
          <w:spacing w:val="7"/>
          <w:sz w:val="21"/>
          <w:szCs w:val="21"/>
        </w:rPr>
        <w:t>Zeitgewinn und Kostenersparnis</w:t>
      </w:r>
    </w:p>
    <w:p w14:paraId="4D57D007" w14:textId="58CE74DE" w:rsidR="001E5AAB" w:rsidRDefault="00826B6E" w:rsidP="001E5AAB">
      <w:pPr>
        <w:pStyle w:val="isselectedend"/>
        <w:spacing w:before="0" w:beforeAutospacing="0" w:after="0" w:afterAutospacing="0" w:line="284" w:lineRule="exact"/>
        <w:rPr>
          <w:rFonts w:ascii="Arial" w:hAnsi="Arial" w:cs="Arial"/>
          <w:color w:val="000000"/>
          <w:spacing w:val="7"/>
          <w:sz w:val="21"/>
          <w:szCs w:val="21"/>
        </w:rPr>
      </w:pPr>
      <w:r w:rsidRPr="00F900EF">
        <w:rPr>
          <w:rFonts w:ascii="Arial" w:hAnsi="Arial" w:cs="Arial"/>
          <w:color w:val="000000"/>
          <w:spacing w:val="7"/>
          <w:sz w:val="21"/>
          <w:szCs w:val="21"/>
        </w:rPr>
        <w:t xml:space="preserve">Auch die </w:t>
      </w:r>
      <w:proofErr w:type="spellStart"/>
      <w:r w:rsidRPr="00F900EF">
        <w:rPr>
          <w:rFonts w:ascii="Arial" w:hAnsi="Arial" w:cs="Arial"/>
          <w:color w:val="000000"/>
          <w:spacing w:val="7"/>
          <w:sz w:val="21"/>
          <w:szCs w:val="21"/>
        </w:rPr>
        <w:t>Refabrikation</w:t>
      </w:r>
      <w:proofErr w:type="spellEnd"/>
      <w:r w:rsidRPr="00F900EF">
        <w:rPr>
          <w:rFonts w:ascii="Arial" w:hAnsi="Arial" w:cs="Arial"/>
          <w:color w:val="000000"/>
          <w:spacing w:val="7"/>
          <w:sz w:val="21"/>
          <w:szCs w:val="21"/>
        </w:rPr>
        <w:t xml:space="preserve"> und Generalüberholung alter Werkzeuge tragen dazu bei, dass sich Material- und Kostenaufwände reduzieren. </w:t>
      </w:r>
      <w:r w:rsidR="00E1183F" w:rsidRPr="00F900EF">
        <w:rPr>
          <w:rFonts w:ascii="Arial" w:hAnsi="Arial" w:cs="Arial"/>
          <w:color w:val="000000"/>
          <w:spacing w:val="7"/>
          <w:sz w:val="21"/>
          <w:szCs w:val="21"/>
        </w:rPr>
        <w:t>Die</w:t>
      </w:r>
      <w:r w:rsidRPr="00F900EF">
        <w:rPr>
          <w:rFonts w:ascii="Arial" w:hAnsi="Arial" w:cs="Arial"/>
          <w:color w:val="000000"/>
          <w:spacing w:val="7"/>
          <w:sz w:val="21"/>
          <w:szCs w:val="21"/>
        </w:rPr>
        <w:t xml:space="preserve"> </w:t>
      </w:r>
      <w:proofErr w:type="spellStart"/>
      <w:r w:rsidRPr="00F900EF">
        <w:rPr>
          <w:rFonts w:ascii="Arial" w:hAnsi="Arial" w:cs="Arial"/>
          <w:color w:val="000000"/>
          <w:spacing w:val="7"/>
          <w:sz w:val="21"/>
          <w:szCs w:val="21"/>
        </w:rPr>
        <w:t>Refabrikation</w:t>
      </w:r>
      <w:proofErr w:type="spellEnd"/>
      <w:r w:rsidR="00E1183F" w:rsidRPr="00F900EF">
        <w:rPr>
          <w:rFonts w:ascii="Arial" w:hAnsi="Arial" w:cs="Arial"/>
          <w:color w:val="000000"/>
          <w:spacing w:val="7"/>
          <w:sz w:val="21"/>
          <w:szCs w:val="21"/>
        </w:rPr>
        <w:t xml:space="preserve"> wird vor allem für Werkzeuge genutzt, die für die Herstellung von relativ selten nachgefragten Komponenten, sogenannter C-Teile, zum Einsatz kommen und </w:t>
      </w:r>
      <w:r w:rsidR="00A97475" w:rsidRPr="00F900EF">
        <w:rPr>
          <w:rFonts w:ascii="Arial" w:hAnsi="Arial" w:cs="Arial"/>
          <w:color w:val="000000"/>
          <w:spacing w:val="7"/>
          <w:sz w:val="21"/>
          <w:szCs w:val="21"/>
        </w:rPr>
        <w:t xml:space="preserve">die </w:t>
      </w:r>
      <w:r w:rsidR="00E1183F" w:rsidRPr="00F900EF">
        <w:rPr>
          <w:rFonts w:ascii="Arial" w:hAnsi="Arial" w:cs="Arial"/>
          <w:color w:val="000000"/>
          <w:spacing w:val="7"/>
          <w:sz w:val="21"/>
          <w:szCs w:val="21"/>
        </w:rPr>
        <w:t xml:space="preserve">daher nur ab und an gebraucht werden. Hier </w:t>
      </w:r>
      <w:r w:rsidRPr="00F900EF">
        <w:rPr>
          <w:rFonts w:ascii="Arial" w:hAnsi="Arial" w:cs="Arial"/>
          <w:color w:val="000000"/>
          <w:spacing w:val="7"/>
          <w:sz w:val="21"/>
          <w:szCs w:val="21"/>
        </w:rPr>
        <w:t>werden weiterhin unverändert brauchbare Komponenten</w:t>
      </w:r>
      <w:r w:rsidR="00E1183F" w:rsidRPr="00F900EF">
        <w:rPr>
          <w:rFonts w:ascii="Arial" w:hAnsi="Arial" w:cs="Arial"/>
          <w:color w:val="000000"/>
          <w:spacing w:val="7"/>
          <w:sz w:val="21"/>
          <w:szCs w:val="21"/>
        </w:rPr>
        <w:t xml:space="preserve"> des Werkzeugs</w:t>
      </w:r>
      <w:r w:rsidRPr="00F900EF">
        <w:rPr>
          <w:rFonts w:ascii="Arial" w:hAnsi="Arial" w:cs="Arial"/>
          <w:color w:val="000000"/>
          <w:spacing w:val="7"/>
          <w:sz w:val="21"/>
          <w:szCs w:val="21"/>
        </w:rPr>
        <w:t xml:space="preserve"> eingelagert</w:t>
      </w:r>
      <w:r w:rsidR="001E6D27" w:rsidRPr="00F900EF">
        <w:rPr>
          <w:rFonts w:ascii="Arial" w:hAnsi="Arial" w:cs="Arial"/>
          <w:color w:val="000000"/>
          <w:spacing w:val="7"/>
          <w:sz w:val="21"/>
          <w:szCs w:val="21"/>
        </w:rPr>
        <w:t>, um</w:t>
      </w:r>
      <w:r w:rsidRPr="00F900EF">
        <w:rPr>
          <w:rFonts w:ascii="Arial" w:hAnsi="Arial" w:cs="Arial"/>
          <w:color w:val="000000"/>
          <w:spacing w:val="7"/>
          <w:sz w:val="21"/>
          <w:szCs w:val="21"/>
        </w:rPr>
        <w:t xml:space="preserve"> für die</w:t>
      </w:r>
      <w:r w:rsidR="001E6D27" w:rsidRPr="00F900EF">
        <w:rPr>
          <w:rFonts w:ascii="Arial" w:hAnsi="Arial" w:cs="Arial"/>
          <w:color w:val="000000"/>
          <w:spacing w:val="7"/>
          <w:sz w:val="21"/>
          <w:szCs w:val="21"/>
        </w:rPr>
        <w:t xml:space="preserve"> Konstruktion neuer Werkzeuge wiederverwendet zu werden. </w:t>
      </w:r>
      <w:r w:rsidR="00E1183F" w:rsidRPr="00F900EF">
        <w:rPr>
          <w:rFonts w:ascii="Arial" w:hAnsi="Arial" w:cs="Arial"/>
          <w:color w:val="000000"/>
          <w:spacing w:val="7"/>
          <w:sz w:val="21"/>
          <w:szCs w:val="21"/>
        </w:rPr>
        <w:t>Die wertvollsten</w:t>
      </w:r>
      <w:r w:rsidR="00B53268" w:rsidRPr="00F900EF">
        <w:rPr>
          <w:rFonts w:ascii="Arial" w:hAnsi="Arial" w:cs="Arial"/>
          <w:color w:val="000000"/>
          <w:spacing w:val="7"/>
          <w:sz w:val="21"/>
          <w:szCs w:val="21"/>
        </w:rPr>
        <w:t>, da bereits vorgearbeiteten</w:t>
      </w:r>
      <w:r w:rsidR="001E6D27" w:rsidRPr="00F900EF">
        <w:rPr>
          <w:rFonts w:ascii="Arial" w:hAnsi="Arial" w:cs="Arial"/>
          <w:color w:val="000000"/>
          <w:spacing w:val="7"/>
          <w:sz w:val="21"/>
          <w:szCs w:val="21"/>
        </w:rPr>
        <w:t xml:space="preserve"> Bauteile</w:t>
      </w:r>
      <w:r w:rsidR="00E1183F" w:rsidRPr="00F900EF">
        <w:rPr>
          <w:rFonts w:ascii="Arial" w:hAnsi="Arial" w:cs="Arial"/>
          <w:color w:val="000000"/>
          <w:spacing w:val="7"/>
          <w:sz w:val="21"/>
          <w:szCs w:val="21"/>
        </w:rPr>
        <w:t xml:space="preserve">, in </w:t>
      </w:r>
      <w:r w:rsidR="00A5702F" w:rsidRPr="00F900EF">
        <w:rPr>
          <w:rFonts w:ascii="Arial" w:hAnsi="Arial" w:cs="Arial"/>
          <w:color w:val="000000"/>
          <w:spacing w:val="7"/>
          <w:sz w:val="21"/>
          <w:szCs w:val="21"/>
        </w:rPr>
        <w:t>die</w:t>
      </w:r>
      <w:r w:rsidR="00E1183F" w:rsidRPr="00F900EF">
        <w:rPr>
          <w:rFonts w:ascii="Arial" w:hAnsi="Arial" w:cs="Arial"/>
          <w:color w:val="000000"/>
          <w:spacing w:val="7"/>
          <w:sz w:val="21"/>
          <w:szCs w:val="21"/>
        </w:rPr>
        <w:t xml:space="preserve"> die Kontur des zu formenden Kunststoffteils </w:t>
      </w:r>
      <w:r w:rsidR="00A5702F" w:rsidRPr="00F900EF">
        <w:rPr>
          <w:rFonts w:ascii="Arial" w:hAnsi="Arial" w:cs="Arial"/>
          <w:color w:val="000000"/>
          <w:spacing w:val="7"/>
          <w:sz w:val="21"/>
          <w:szCs w:val="21"/>
        </w:rPr>
        <w:t>eingebracht wir</w:t>
      </w:r>
      <w:r w:rsidR="00B53268" w:rsidRPr="00F900EF">
        <w:rPr>
          <w:rFonts w:ascii="Arial" w:hAnsi="Arial" w:cs="Arial"/>
          <w:color w:val="000000"/>
          <w:spacing w:val="7"/>
          <w:sz w:val="21"/>
          <w:szCs w:val="21"/>
        </w:rPr>
        <w:t>d</w:t>
      </w:r>
      <w:r w:rsidR="00E1183F" w:rsidRPr="00F900EF">
        <w:rPr>
          <w:rFonts w:ascii="Arial" w:hAnsi="Arial" w:cs="Arial"/>
          <w:color w:val="000000"/>
          <w:spacing w:val="7"/>
          <w:sz w:val="21"/>
          <w:szCs w:val="21"/>
        </w:rPr>
        <w:t>,</w:t>
      </w:r>
      <w:r w:rsidR="001E6D27" w:rsidRPr="00F900EF">
        <w:rPr>
          <w:rFonts w:ascii="Arial" w:hAnsi="Arial" w:cs="Arial"/>
          <w:color w:val="000000"/>
          <w:spacing w:val="7"/>
          <w:sz w:val="21"/>
          <w:szCs w:val="21"/>
        </w:rPr>
        <w:t xml:space="preserve"> werden </w:t>
      </w:r>
      <w:r w:rsidR="00A97475" w:rsidRPr="00F900EF">
        <w:rPr>
          <w:rFonts w:ascii="Arial" w:hAnsi="Arial" w:cs="Arial"/>
          <w:color w:val="000000"/>
          <w:spacing w:val="7"/>
          <w:sz w:val="21"/>
          <w:szCs w:val="21"/>
        </w:rPr>
        <w:t>als</w:t>
      </w:r>
      <w:r w:rsidR="001E6D27" w:rsidRPr="00F900EF">
        <w:rPr>
          <w:rFonts w:ascii="Arial" w:hAnsi="Arial" w:cs="Arial"/>
          <w:color w:val="000000"/>
          <w:spacing w:val="7"/>
          <w:sz w:val="21"/>
          <w:szCs w:val="21"/>
        </w:rPr>
        <w:t xml:space="preserve"> Halbzeug</w:t>
      </w:r>
      <w:r w:rsidR="00B53268" w:rsidRPr="00F900EF">
        <w:rPr>
          <w:rFonts w:ascii="Arial" w:hAnsi="Arial" w:cs="Arial"/>
          <w:color w:val="000000"/>
          <w:spacing w:val="7"/>
          <w:sz w:val="21"/>
          <w:szCs w:val="21"/>
        </w:rPr>
        <w:t>e</w:t>
      </w:r>
      <w:r w:rsidR="001E6D27" w:rsidRPr="00F900EF">
        <w:rPr>
          <w:rFonts w:ascii="Arial" w:hAnsi="Arial" w:cs="Arial"/>
          <w:color w:val="000000"/>
          <w:spacing w:val="7"/>
          <w:sz w:val="21"/>
          <w:szCs w:val="21"/>
        </w:rPr>
        <w:t xml:space="preserve"> </w:t>
      </w:r>
      <w:r w:rsidR="00A97475" w:rsidRPr="00F900EF">
        <w:rPr>
          <w:rFonts w:ascii="Arial" w:hAnsi="Arial" w:cs="Arial"/>
          <w:color w:val="000000"/>
          <w:spacing w:val="7"/>
          <w:sz w:val="21"/>
          <w:szCs w:val="21"/>
        </w:rPr>
        <w:t xml:space="preserve">auf Lager gelegt. </w:t>
      </w:r>
      <w:r w:rsidR="00B53268" w:rsidRPr="00F900EF">
        <w:rPr>
          <w:rFonts w:ascii="Arial" w:hAnsi="Arial" w:cs="Arial"/>
          <w:color w:val="000000"/>
          <w:spacing w:val="7"/>
          <w:sz w:val="21"/>
          <w:szCs w:val="21"/>
        </w:rPr>
        <w:t xml:space="preserve">Dort stehen sie sofort zur Verfügung, wenn beispielsweise schnell eine Schalterabdeckung gefertigt werden muss. „Dadurch sparen wir </w:t>
      </w:r>
      <w:r w:rsidR="0073238C" w:rsidRPr="00F900EF">
        <w:rPr>
          <w:rFonts w:ascii="Arial" w:hAnsi="Arial" w:cs="Arial"/>
          <w:color w:val="000000"/>
          <w:spacing w:val="7"/>
          <w:sz w:val="21"/>
          <w:szCs w:val="21"/>
        </w:rPr>
        <w:t>über 50</w:t>
      </w:r>
      <w:r w:rsidR="00B53268" w:rsidRPr="00F900EF">
        <w:rPr>
          <w:rFonts w:ascii="Arial" w:hAnsi="Arial" w:cs="Arial"/>
          <w:color w:val="000000"/>
          <w:spacing w:val="7"/>
          <w:sz w:val="21"/>
          <w:szCs w:val="21"/>
        </w:rPr>
        <w:t xml:space="preserve"> Prozent an Zeit gegenüber einer kompletten Neukonstruktion“, beschreibt Sascha Hasenburg einen weiteren Vorteil, der aber ausschließlich bei standardisierten Komponenten eines </w:t>
      </w:r>
      <w:r w:rsidR="0019657A" w:rsidRPr="00F900EF">
        <w:rPr>
          <w:rFonts w:ascii="Arial" w:hAnsi="Arial" w:cs="Arial"/>
          <w:color w:val="000000"/>
          <w:spacing w:val="7"/>
          <w:sz w:val="21"/>
          <w:szCs w:val="21"/>
        </w:rPr>
        <w:t xml:space="preserve">modular aufgebauten </w:t>
      </w:r>
      <w:r w:rsidR="00B53268" w:rsidRPr="00F900EF">
        <w:rPr>
          <w:rFonts w:ascii="Arial" w:hAnsi="Arial" w:cs="Arial"/>
          <w:color w:val="000000"/>
          <w:spacing w:val="7"/>
          <w:sz w:val="21"/>
          <w:szCs w:val="21"/>
        </w:rPr>
        <w:t>Baukastensystems zum Tragen kommt. S</w:t>
      </w:r>
      <w:r w:rsidR="00E1183F" w:rsidRPr="00F900EF">
        <w:rPr>
          <w:rFonts w:ascii="Arial" w:hAnsi="Arial" w:cs="Arial"/>
          <w:color w:val="000000"/>
          <w:spacing w:val="7"/>
          <w:sz w:val="21"/>
          <w:szCs w:val="21"/>
        </w:rPr>
        <w:t xml:space="preserve">ehr spezifische und daher </w:t>
      </w:r>
      <w:r w:rsidR="001E6D27" w:rsidRPr="00F900EF">
        <w:rPr>
          <w:rFonts w:ascii="Arial" w:hAnsi="Arial" w:cs="Arial"/>
          <w:color w:val="000000"/>
          <w:spacing w:val="7"/>
          <w:sz w:val="21"/>
          <w:szCs w:val="21"/>
        </w:rPr>
        <w:t xml:space="preserve">nicht </w:t>
      </w:r>
      <w:r w:rsidR="00E1183F" w:rsidRPr="00F900EF">
        <w:rPr>
          <w:rFonts w:ascii="Arial" w:hAnsi="Arial" w:cs="Arial"/>
          <w:color w:val="000000"/>
          <w:spacing w:val="7"/>
          <w:sz w:val="21"/>
          <w:szCs w:val="21"/>
        </w:rPr>
        <w:t>weiter</w:t>
      </w:r>
      <w:r w:rsidR="00FE2C02" w:rsidRPr="00F900EF">
        <w:rPr>
          <w:rFonts w:ascii="Arial" w:hAnsi="Arial" w:cs="Arial"/>
          <w:color w:val="000000"/>
          <w:spacing w:val="7"/>
          <w:sz w:val="21"/>
          <w:szCs w:val="21"/>
        </w:rPr>
        <w:t xml:space="preserve"> nutzbare Teile </w:t>
      </w:r>
      <w:r w:rsidR="00C622D6" w:rsidRPr="00F900EF">
        <w:rPr>
          <w:rFonts w:ascii="Arial" w:hAnsi="Arial" w:cs="Arial"/>
          <w:color w:val="000000"/>
          <w:spacing w:val="7"/>
          <w:sz w:val="21"/>
          <w:szCs w:val="21"/>
        </w:rPr>
        <w:t xml:space="preserve">des bisherigen Werkzeugs </w:t>
      </w:r>
      <w:r w:rsidR="00B53268" w:rsidRPr="00F900EF">
        <w:rPr>
          <w:rFonts w:ascii="Arial" w:hAnsi="Arial" w:cs="Arial"/>
          <w:color w:val="000000"/>
          <w:spacing w:val="7"/>
          <w:sz w:val="21"/>
          <w:szCs w:val="21"/>
        </w:rPr>
        <w:t xml:space="preserve">schließlich werden </w:t>
      </w:r>
      <w:r w:rsidR="00A97475" w:rsidRPr="00F900EF">
        <w:rPr>
          <w:rFonts w:ascii="Arial" w:hAnsi="Arial" w:cs="Arial"/>
          <w:color w:val="000000"/>
          <w:spacing w:val="7"/>
          <w:sz w:val="21"/>
          <w:szCs w:val="21"/>
        </w:rPr>
        <w:t>dem R</w:t>
      </w:r>
      <w:r w:rsidR="00EA49C1" w:rsidRPr="00F900EF">
        <w:rPr>
          <w:rFonts w:ascii="Arial" w:hAnsi="Arial" w:cs="Arial"/>
          <w:color w:val="000000"/>
          <w:spacing w:val="7"/>
          <w:sz w:val="21"/>
          <w:szCs w:val="21"/>
        </w:rPr>
        <w:t>ecycl</w:t>
      </w:r>
      <w:r w:rsidR="00A97475" w:rsidRPr="00F900EF">
        <w:rPr>
          <w:rFonts w:ascii="Arial" w:hAnsi="Arial" w:cs="Arial"/>
          <w:color w:val="000000"/>
          <w:spacing w:val="7"/>
          <w:sz w:val="21"/>
          <w:szCs w:val="21"/>
        </w:rPr>
        <w:t>ingprozess zugeführt</w:t>
      </w:r>
      <w:r w:rsidR="00EA49C1" w:rsidRPr="00F900EF">
        <w:rPr>
          <w:rFonts w:ascii="Arial" w:hAnsi="Arial" w:cs="Arial"/>
          <w:color w:val="000000"/>
          <w:spacing w:val="7"/>
          <w:sz w:val="21"/>
          <w:szCs w:val="21"/>
        </w:rPr>
        <w:t xml:space="preserve">. </w:t>
      </w:r>
      <w:r w:rsidR="001915BA" w:rsidRPr="00F900EF">
        <w:rPr>
          <w:rFonts w:ascii="Arial" w:hAnsi="Arial" w:cs="Arial"/>
          <w:color w:val="000000"/>
          <w:spacing w:val="7"/>
          <w:sz w:val="21"/>
          <w:szCs w:val="21"/>
        </w:rPr>
        <w:t xml:space="preserve">„Statt wegzuwerfen, kommen wir so einer Wiedernutzungsquote des Materials von </w:t>
      </w:r>
      <w:r w:rsidR="00A97475" w:rsidRPr="00F900EF">
        <w:rPr>
          <w:rFonts w:ascii="Arial" w:hAnsi="Arial" w:cs="Arial"/>
          <w:color w:val="000000"/>
          <w:spacing w:val="7"/>
          <w:sz w:val="21"/>
          <w:szCs w:val="21"/>
        </w:rPr>
        <w:t>100</w:t>
      </w:r>
      <w:r w:rsidR="001915BA" w:rsidRPr="00F900EF">
        <w:rPr>
          <w:rFonts w:ascii="Arial" w:hAnsi="Arial" w:cs="Arial"/>
          <w:color w:val="000000"/>
          <w:spacing w:val="7"/>
          <w:sz w:val="21"/>
          <w:szCs w:val="21"/>
        </w:rPr>
        <w:t xml:space="preserve"> Prozent </w:t>
      </w:r>
      <w:r w:rsidR="0034318F" w:rsidRPr="00F900EF">
        <w:rPr>
          <w:rFonts w:ascii="Arial" w:hAnsi="Arial" w:cs="Arial"/>
          <w:color w:val="000000"/>
          <w:spacing w:val="7"/>
          <w:sz w:val="21"/>
          <w:szCs w:val="21"/>
        </w:rPr>
        <w:t xml:space="preserve">ziemlich </w:t>
      </w:r>
      <w:r w:rsidR="001915BA" w:rsidRPr="00F900EF">
        <w:rPr>
          <w:rFonts w:ascii="Arial" w:hAnsi="Arial" w:cs="Arial"/>
          <w:color w:val="000000"/>
          <w:spacing w:val="7"/>
          <w:sz w:val="21"/>
          <w:szCs w:val="21"/>
        </w:rPr>
        <w:t xml:space="preserve">nahe“, freut sich Sascha Hasenburg. </w:t>
      </w:r>
      <w:r w:rsidR="00326464" w:rsidRPr="00F900EF">
        <w:rPr>
          <w:rFonts w:ascii="Arial" w:hAnsi="Arial" w:cs="Arial"/>
          <w:color w:val="000000"/>
          <w:spacing w:val="7"/>
          <w:sz w:val="21"/>
          <w:szCs w:val="21"/>
        </w:rPr>
        <w:t xml:space="preserve">Im Vergleich zu den Investitionskosten für ein Neuwerkzeug sinkt der finanzielle Aufwand </w:t>
      </w:r>
      <w:r w:rsidR="0034318F" w:rsidRPr="00F900EF">
        <w:rPr>
          <w:rFonts w:ascii="Arial" w:hAnsi="Arial" w:cs="Arial"/>
          <w:color w:val="000000"/>
          <w:spacing w:val="7"/>
          <w:sz w:val="21"/>
          <w:szCs w:val="21"/>
        </w:rPr>
        <w:t xml:space="preserve">derart </w:t>
      </w:r>
      <w:r w:rsidR="00326464" w:rsidRPr="00F900EF">
        <w:rPr>
          <w:rFonts w:ascii="Arial" w:hAnsi="Arial" w:cs="Arial"/>
          <w:color w:val="000000"/>
          <w:spacing w:val="7"/>
          <w:sz w:val="21"/>
          <w:szCs w:val="21"/>
        </w:rPr>
        <w:t>um bis zu 20 Prozent.</w:t>
      </w:r>
      <w:r w:rsidR="00326464">
        <w:rPr>
          <w:rFonts w:ascii="Arial" w:hAnsi="Arial" w:cs="Arial"/>
          <w:color w:val="000000"/>
          <w:spacing w:val="7"/>
          <w:sz w:val="21"/>
          <w:szCs w:val="21"/>
        </w:rPr>
        <w:t xml:space="preserve"> </w:t>
      </w:r>
    </w:p>
    <w:p w14:paraId="3E6F5808" w14:textId="77777777" w:rsidR="001E5AAB" w:rsidRDefault="001E5AAB" w:rsidP="001E5AAB">
      <w:pPr>
        <w:pStyle w:val="isselectedend"/>
        <w:spacing w:before="0" w:beforeAutospacing="0" w:after="0" w:afterAutospacing="0" w:line="284" w:lineRule="exact"/>
        <w:rPr>
          <w:rFonts w:ascii="Arial" w:hAnsi="Arial" w:cs="Arial"/>
          <w:color w:val="000000"/>
          <w:spacing w:val="7"/>
          <w:sz w:val="21"/>
          <w:szCs w:val="21"/>
        </w:rPr>
      </w:pPr>
    </w:p>
    <w:p w14:paraId="7D3004B1" w14:textId="0058A340" w:rsidR="00603B09" w:rsidRPr="00603B09" w:rsidRDefault="00603B09" w:rsidP="001E5AAB">
      <w:pPr>
        <w:pStyle w:val="isselectedend"/>
        <w:spacing w:before="0" w:beforeAutospacing="0" w:after="0" w:afterAutospacing="0" w:line="284" w:lineRule="exact"/>
        <w:rPr>
          <w:rFonts w:ascii="Arial" w:hAnsi="Arial" w:cs="Arial"/>
          <w:b/>
          <w:bCs/>
          <w:color w:val="000000"/>
          <w:spacing w:val="7"/>
          <w:sz w:val="21"/>
          <w:szCs w:val="21"/>
        </w:rPr>
      </w:pPr>
      <w:r w:rsidRPr="00603B09">
        <w:rPr>
          <w:rFonts w:ascii="Arial" w:hAnsi="Arial" w:cs="Arial"/>
          <w:b/>
          <w:bCs/>
          <w:color w:val="000000"/>
          <w:spacing w:val="7"/>
          <w:sz w:val="21"/>
          <w:szCs w:val="21"/>
        </w:rPr>
        <w:t xml:space="preserve">Generalüberholung: zurück auf </w:t>
      </w:r>
      <w:r>
        <w:rPr>
          <w:rFonts w:ascii="Arial" w:hAnsi="Arial" w:cs="Arial"/>
          <w:b/>
          <w:bCs/>
          <w:color w:val="000000"/>
          <w:spacing w:val="7"/>
          <w:sz w:val="21"/>
          <w:szCs w:val="21"/>
        </w:rPr>
        <w:t>n</w:t>
      </w:r>
      <w:r w:rsidRPr="00603B09">
        <w:rPr>
          <w:rFonts w:ascii="Arial" w:hAnsi="Arial" w:cs="Arial"/>
          <w:b/>
          <w:bCs/>
          <w:color w:val="000000"/>
          <w:spacing w:val="7"/>
          <w:sz w:val="21"/>
          <w:szCs w:val="21"/>
        </w:rPr>
        <w:t>ull</w:t>
      </w:r>
    </w:p>
    <w:p w14:paraId="3C337F1B" w14:textId="1805A95F" w:rsidR="00826B6E" w:rsidRDefault="00CF4CDB" w:rsidP="001E5AAB">
      <w:pPr>
        <w:pStyle w:val="isselectedend"/>
        <w:spacing w:before="0" w:beforeAutospacing="0" w:after="0" w:afterAutospacing="0" w:line="284" w:lineRule="exact"/>
        <w:rPr>
          <w:rFonts w:ascii="Arial" w:hAnsi="Arial" w:cs="Arial"/>
          <w:color w:val="000000"/>
          <w:spacing w:val="7"/>
          <w:sz w:val="21"/>
          <w:szCs w:val="21"/>
        </w:rPr>
      </w:pPr>
      <w:r w:rsidRPr="00F900EF">
        <w:rPr>
          <w:rFonts w:ascii="Arial" w:hAnsi="Arial" w:cs="Arial"/>
          <w:color w:val="000000"/>
          <w:spacing w:val="7"/>
          <w:sz w:val="21"/>
          <w:szCs w:val="21"/>
        </w:rPr>
        <w:t>Die</w:t>
      </w:r>
      <w:r w:rsidR="00326464" w:rsidRPr="00F900EF">
        <w:rPr>
          <w:rFonts w:ascii="Arial" w:hAnsi="Arial" w:cs="Arial"/>
          <w:color w:val="000000"/>
          <w:spacing w:val="7"/>
          <w:sz w:val="21"/>
          <w:szCs w:val="21"/>
        </w:rPr>
        <w:t xml:space="preserve"> Generalüberholung </w:t>
      </w:r>
      <w:r w:rsidR="00963B29" w:rsidRPr="00F900EF">
        <w:rPr>
          <w:rFonts w:ascii="Arial" w:hAnsi="Arial" w:cs="Arial"/>
          <w:color w:val="000000"/>
          <w:spacing w:val="7"/>
          <w:sz w:val="21"/>
          <w:szCs w:val="21"/>
        </w:rPr>
        <w:t xml:space="preserve">kommt </w:t>
      </w:r>
      <w:r w:rsidR="001E5AAB" w:rsidRPr="00F900EF">
        <w:rPr>
          <w:rFonts w:ascii="Arial" w:hAnsi="Arial" w:cs="Arial"/>
          <w:color w:val="000000"/>
          <w:spacing w:val="7"/>
          <w:sz w:val="21"/>
          <w:szCs w:val="21"/>
        </w:rPr>
        <w:t xml:space="preserve">in erster Linie </w:t>
      </w:r>
      <w:r w:rsidR="00963B29" w:rsidRPr="00F900EF">
        <w:rPr>
          <w:rFonts w:ascii="Arial" w:hAnsi="Arial" w:cs="Arial"/>
          <w:color w:val="000000"/>
          <w:spacing w:val="7"/>
          <w:sz w:val="21"/>
          <w:szCs w:val="21"/>
        </w:rPr>
        <w:t xml:space="preserve">für </w:t>
      </w:r>
      <w:r w:rsidR="00603B09" w:rsidRPr="00F900EF">
        <w:rPr>
          <w:rFonts w:ascii="Arial" w:hAnsi="Arial" w:cs="Arial"/>
          <w:color w:val="000000"/>
          <w:spacing w:val="7"/>
          <w:sz w:val="21"/>
          <w:szCs w:val="21"/>
        </w:rPr>
        <w:t>entsprechend konstruierte</w:t>
      </w:r>
      <w:r w:rsidR="001E5AAB" w:rsidRPr="00F900EF">
        <w:rPr>
          <w:rFonts w:ascii="Arial" w:hAnsi="Arial" w:cs="Arial"/>
          <w:color w:val="000000"/>
          <w:spacing w:val="7"/>
          <w:sz w:val="21"/>
          <w:szCs w:val="21"/>
        </w:rPr>
        <w:t xml:space="preserve"> </w:t>
      </w:r>
      <w:r w:rsidR="00963B29" w:rsidRPr="00F900EF">
        <w:rPr>
          <w:rFonts w:ascii="Arial" w:hAnsi="Arial" w:cs="Arial"/>
          <w:color w:val="000000"/>
          <w:spacing w:val="7"/>
          <w:sz w:val="21"/>
          <w:szCs w:val="21"/>
        </w:rPr>
        <w:t>Werkzeuge in Betracht</w:t>
      </w:r>
      <w:r w:rsidR="001E5AAB" w:rsidRPr="00F900EF">
        <w:rPr>
          <w:rFonts w:ascii="Arial" w:hAnsi="Arial" w:cs="Arial"/>
          <w:color w:val="000000"/>
          <w:spacing w:val="7"/>
          <w:sz w:val="21"/>
          <w:szCs w:val="21"/>
        </w:rPr>
        <w:t>, die für die Herstellung von Spritzgussteilen mit hohen Stückzahlen über einen längeren Zeitraum eingesetzt werden. S</w:t>
      </w:r>
      <w:r w:rsidR="00963B29" w:rsidRPr="00F900EF">
        <w:rPr>
          <w:rFonts w:ascii="Arial" w:hAnsi="Arial" w:cs="Arial"/>
          <w:color w:val="000000"/>
          <w:spacing w:val="7"/>
          <w:sz w:val="21"/>
          <w:szCs w:val="21"/>
        </w:rPr>
        <w:t xml:space="preserve">ie </w:t>
      </w:r>
      <w:r w:rsidRPr="00F900EF">
        <w:rPr>
          <w:rFonts w:ascii="Arial" w:hAnsi="Arial" w:cs="Arial"/>
          <w:color w:val="000000"/>
          <w:spacing w:val="7"/>
          <w:sz w:val="21"/>
          <w:szCs w:val="21"/>
        </w:rPr>
        <w:t>orientiert sich an zuvor festgelegten Verschleißmarken</w:t>
      </w:r>
      <w:r w:rsidR="001E5AAB" w:rsidRPr="00F900EF">
        <w:rPr>
          <w:rFonts w:ascii="Arial" w:hAnsi="Arial" w:cs="Arial"/>
          <w:color w:val="000000"/>
          <w:spacing w:val="7"/>
          <w:sz w:val="21"/>
          <w:szCs w:val="21"/>
        </w:rPr>
        <w:t>, an denen die Formgebung innerhalb des Werkzeugs entweder nachgesetzt oder erneuert wird</w:t>
      </w:r>
      <w:r w:rsidR="00603B09" w:rsidRPr="00F900EF">
        <w:rPr>
          <w:rFonts w:ascii="Arial" w:hAnsi="Arial" w:cs="Arial"/>
          <w:color w:val="000000"/>
          <w:spacing w:val="7"/>
          <w:sz w:val="21"/>
          <w:szCs w:val="21"/>
        </w:rPr>
        <w:t>, um es in einen Neuzustand zu versetzen</w:t>
      </w:r>
      <w:r w:rsidR="001E5AAB" w:rsidRPr="00F900EF">
        <w:rPr>
          <w:rFonts w:ascii="Arial" w:hAnsi="Arial" w:cs="Arial"/>
          <w:color w:val="000000"/>
          <w:spacing w:val="7"/>
          <w:sz w:val="21"/>
          <w:szCs w:val="21"/>
        </w:rPr>
        <w:t xml:space="preserve">. </w:t>
      </w:r>
      <w:r w:rsidR="00603B09" w:rsidRPr="00F900EF">
        <w:rPr>
          <w:rFonts w:ascii="Arial" w:hAnsi="Arial" w:cs="Arial"/>
          <w:color w:val="000000"/>
          <w:spacing w:val="7"/>
          <w:sz w:val="21"/>
          <w:szCs w:val="21"/>
        </w:rPr>
        <w:t xml:space="preserve">„Praktisch beginnt mit der Generalüberholung ein neuer Lebenszyklus: Das Werkzeug startet wieder bei null“, sagt Sascha Hasenburg.  </w:t>
      </w:r>
      <w:r w:rsidR="001E5AAB" w:rsidRPr="00F900EF">
        <w:rPr>
          <w:rFonts w:ascii="Arial" w:hAnsi="Arial" w:cs="Arial"/>
          <w:color w:val="000000"/>
          <w:spacing w:val="7"/>
          <w:sz w:val="21"/>
          <w:szCs w:val="21"/>
        </w:rPr>
        <w:t>Hier beläuft sich die Kostenersparnis gegenüber einem komplett neu hergestellten Spritzgusswerkzeug auf 40 bis 60 Prozent.</w:t>
      </w:r>
      <w:r w:rsidR="0067650F" w:rsidRPr="00F900EF">
        <w:rPr>
          <w:rFonts w:ascii="Arial" w:hAnsi="Arial" w:cs="Arial"/>
          <w:color w:val="000000"/>
          <w:spacing w:val="7"/>
          <w:sz w:val="21"/>
          <w:szCs w:val="21"/>
        </w:rPr>
        <w:t xml:space="preserve"> „Eine </w:t>
      </w:r>
      <w:r w:rsidR="0067650F" w:rsidRPr="00F900EF">
        <w:rPr>
          <w:rFonts w:ascii="Arial" w:hAnsi="Arial" w:cs="Arial"/>
          <w:color w:val="000000"/>
          <w:spacing w:val="7"/>
          <w:sz w:val="21"/>
          <w:szCs w:val="21"/>
        </w:rPr>
        <w:lastRenderedPageBreak/>
        <w:t>Voraussetzung dafür ist, dass ein ‚Schwester-Werkzeug‘ existiert, das während der Überholung zum Einsatz kommt“, erklärt der Werkzeugbauleiter. „Bei Gira haben wir dies sichergestellt.“</w:t>
      </w:r>
    </w:p>
    <w:p w14:paraId="3CB4B73A" w14:textId="77777777" w:rsidR="00E1183F" w:rsidRDefault="00E1183F" w:rsidP="001E5AAB">
      <w:pPr>
        <w:pStyle w:val="isselectedend"/>
        <w:spacing w:before="0" w:beforeAutospacing="0" w:after="0" w:afterAutospacing="0" w:line="284" w:lineRule="exact"/>
        <w:rPr>
          <w:rFonts w:ascii="Arial" w:hAnsi="Arial" w:cs="Arial"/>
          <w:color w:val="000000"/>
          <w:spacing w:val="7"/>
          <w:sz w:val="21"/>
          <w:szCs w:val="21"/>
        </w:rPr>
      </w:pPr>
    </w:p>
    <w:p w14:paraId="6C10179A" w14:textId="6BAB4C51" w:rsidR="00E1183F" w:rsidRPr="00E1183F" w:rsidRDefault="00D552ED" w:rsidP="001E5AAB">
      <w:pPr>
        <w:pStyle w:val="isselectedend"/>
        <w:spacing w:before="0" w:beforeAutospacing="0" w:after="0" w:afterAutospacing="0" w:line="284" w:lineRule="exact"/>
        <w:rPr>
          <w:rFonts w:ascii="Arial" w:hAnsi="Arial" w:cs="Arial"/>
          <w:b/>
          <w:bCs/>
          <w:color w:val="000000"/>
          <w:spacing w:val="7"/>
          <w:sz w:val="21"/>
          <w:szCs w:val="21"/>
        </w:rPr>
      </w:pPr>
      <w:r>
        <w:rPr>
          <w:rFonts w:ascii="Arial" w:hAnsi="Arial" w:cs="Arial"/>
          <w:b/>
          <w:bCs/>
          <w:color w:val="000000"/>
          <w:spacing w:val="7"/>
          <w:sz w:val="21"/>
          <w:szCs w:val="21"/>
        </w:rPr>
        <w:t>„</w:t>
      </w:r>
      <w:r w:rsidR="00E1183F">
        <w:rPr>
          <w:rFonts w:ascii="Arial" w:hAnsi="Arial" w:cs="Arial"/>
          <w:b/>
          <w:bCs/>
          <w:color w:val="000000"/>
          <w:spacing w:val="7"/>
          <w:sz w:val="21"/>
          <w:szCs w:val="21"/>
        </w:rPr>
        <w:t>Werkzeugbau des Jahres</w:t>
      </w:r>
      <w:r>
        <w:rPr>
          <w:rFonts w:ascii="Arial" w:hAnsi="Arial" w:cs="Arial"/>
          <w:b/>
          <w:bCs/>
          <w:color w:val="000000"/>
          <w:spacing w:val="7"/>
          <w:sz w:val="21"/>
          <w:szCs w:val="21"/>
        </w:rPr>
        <w:t>“</w:t>
      </w:r>
      <w:r w:rsidR="002C3A72">
        <w:rPr>
          <w:rFonts w:ascii="Arial" w:hAnsi="Arial" w:cs="Arial"/>
          <w:b/>
          <w:bCs/>
          <w:color w:val="000000"/>
          <w:spacing w:val="7"/>
          <w:sz w:val="21"/>
          <w:szCs w:val="21"/>
        </w:rPr>
        <w:t xml:space="preserve">: Gira </w:t>
      </w:r>
      <w:r w:rsidR="000D1F43">
        <w:rPr>
          <w:rFonts w:ascii="Arial" w:hAnsi="Arial" w:cs="Arial"/>
          <w:b/>
          <w:bCs/>
          <w:color w:val="000000"/>
          <w:spacing w:val="7"/>
          <w:sz w:val="21"/>
          <w:szCs w:val="21"/>
        </w:rPr>
        <w:t>im Finale</w:t>
      </w:r>
    </w:p>
    <w:p w14:paraId="44FF3B44" w14:textId="449D47DE" w:rsidR="00BE70A0" w:rsidRDefault="00B65AC5" w:rsidP="00035B0C">
      <w:pPr>
        <w:pStyle w:val="isselectedend"/>
        <w:spacing w:before="0" w:beforeAutospacing="0" w:after="0" w:afterAutospacing="0" w:line="284" w:lineRule="exact"/>
        <w:rPr>
          <w:rFonts w:ascii="Arial" w:hAnsi="Arial" w:cs="Arial"/>
          <w:color w:val="000000"/>
          <w:spacing w:val="7"/>
          <w:sz w:val="21"/>
          <w:szCs w:val="21"/>
        </w:rPr>
      </w:pPr>
      <w:r>
        <w:rPr>
          <w:rFonts w:ascii="Arial" w:hAnsi="Arial" w:cs="Arial"/>
          <w:color w:val="000000"/>
          <w:spacing w:val="7"/>
          <w:sz w:val="21"/>
          <w:szCs w:val="21"/>
        </w:rPr>
        <w:t>Nach dem handwerklichen und dem industriellen Werkzeug</w:t>
      </w:r>
      <w:r w:rsidR="00CE31FF">
        <w:rPr>
          <w:rFonts w:ascii="Arial" w:hAnsi="Arial" w:cs="Arial"/>
          <w:color w:val="000000"/>
          <w:spacing w:val="7"/>
          <w:sz w:val="21"/>
          <w:szCs w:val="21"/>
        </w:rPr>
        <w:t>bau</w:t>
      </w:r>
      <w:r>
        <w:rPr>
          <w:rFonts w:ascii="Arial" w:hAnsi="Arial" w:cs="Arial"/>
          <w:color w:val="000000"/>
          <w:spacing w:val="7"/>
          <w:sz w:val="21"/>
          <w:szCs w:val="21"/>
        </w:rPr>
        <w:t xml:space="preserve"> markiert dessen </w:t>
      </w:r>
      <w:r w:rsidR="00D12D2A">
        <w:rPr>
          <w:rFonts w:ascii="Arial" w:hAnsi="Arial" w:cs="Arial"/>
          <w:color w:val="000000"/>
          <w:spacing w:val="7"/>
          <w:sz w:val="21"/>
          <w:szCs w:val="21"/>
        </w:rPr>
        <w:t>ökoeffektive Ausrichtung eine n</w:t>
      </w:r>
      <w:r w:rsidR="00CD677B">
        <w:rPr>
          <w:rFonts w:ascii="Arial" w:hAnsi="Arial" w:cs="Arial"/>
          <w:color w:val="000000"/>
          <w:spacing w:val="7"/>
          <w:sz w:val="21"/>
          <w:szCs w:val="21"/>
        </w:rPr>
        <w:t xml:space="preserve">eue Transformationsstufe in </w:t>
      </w:r>
      <w:r>
        <w:rPr>
          <w:rFonts w:ascii="Arial" w:hAnsi="Arial" w:cs="Arial"/>
          <w:color w:val="000000"/>
          <w:spacing w:val="7"/>
          <w:sz w:val="21"/>
          <w:szCs w:val="21"/>
        </w:rPr>
        <w:t>seiner</w:t>
      </w:r>
      <w:r w:rsidR="00CD677B">
        <w:rPr>
          <w:rFonts w:ascii="Arial" w:hAnsi="Arial" w:cs="Arial"/>
          <w:color w:val="000000"/>
          <w:spacing w:val="7"/>
          <w:sz w:val="21"/>
          <w:szCs w:val="21"/>
        </w:rPr>
        <w:t xml:space="preserve"> Entwicklung</w:t>
      </w:r>
      <w:r w:rsidR="00D12D2A">
        <w:rPr>
          <w:rFonts w:ascii="Arial" w:hAnsi="Arial" w:cs="Arial"/>
          <w:color w:val="000000"/>
          <w:spacing w:val="7"/>
          <w:sz w:val="21"/>
          <w:szCs w:val="21"/>
        </w:rPr>
        <w:t xml:space="preserve">. </w:t>
      </w:r>
      <w:r>
        <w:rPr>
          <w:rFonts w:ascii="Arial" w:hAnsi="Arial" w:cs="Arial"/>
          <w:color w:val="000000"/>
          <w:spacing w:val="7"/>
          <w:sz w:val="21"/>
          <w:szCs w:val="21"/>
        </w:rPr>
        <w:t>Die wissenschaftliche Grundlage dafür hat die</w:t>
      </w:r>
      <w:r w:rsidR="00D12D2A">
        <w:rPr>
          <w:rFonts w:ascii="Arial" w:hAnsi="Arial" w:cs="Arial"/>
          <w:color w:val="000000"/>
          <w:spacing w:val="7"/>
          <w:sz w:val="21"/>
          <w:szCs w:val="21"/>
        </w:rPr>
        <w:t xml:space="preserve"> </w:t>
      </w:r>
      <w:r w:rsidR="00147468">
        <w:rPr>
          <w:rFonts w:ascii="Arial" w:hAnsi="Arial" w:cs="Arial"/>
          <w:color w:val="000000"/>
          <w:spacing w:val="7"/>
          <w:sz w:val="21"/>
          <w:szCs w:val="21"/>
        </w:rPr>
        <w:t xml:space="preserve">WBA Aachener </w:t>
      </w:r>
      <w:r w:rsidR="00D12D2A">
        <w:rPr>
          <w:rFonts w:ascii="Arial" w:hAnsi="Arial" w:cs="Arial"/>
          <w:color w:val="000000"/>
          <w:spacing w:val="7"/>
          <w:sz w:val="21"/>
          <w:szCs w:val="21"/>
        </w:rPr>
        <w:t>Werkzeug</w:t>
      </w:r>
      <w:r w:rsidR="00A16F69">
        <w:rPr>
          <w:rFonts w:ascii="Arial" w:hAnsi="Arial" w:cs="Arial"/>
          <w:color w:val="000000"/>
          <w:spacing w:val="7"/>
          <w:sz w:val="21"/>
          <w:szCs w:val="21"/>
        </w:rPr>
        <w:t>bau A</w:t>
      </w:r>
      <w:r w:rsidR="00D12D2A">
        <w:rPr>
          <w:rFonts w:ascii="Arial" w:hAnsi="Arial" w:cs="Arial"/>
          <w:color w:val="000000"/>
          <w:spacing w:val="7"/>
          <w:sz w:val="21"/>
          <w:szCs w:val="21"/>
        </w:rPr>
        <w:t xml:space="preserve">kademie, ein </w:t>
      </w:r>
      <w:r w:rsidR="00A64DCE">
        <w:rPr>
          <w:rFonts w:ascii="Arial" w:hAnsi="Arial" w:cs="Arial"/>
          <w:color w:val="000000"/>
          <w:spacing w:val="7"/>
          <w:sz w:val="21"/>
          <w:szCs w:val="21"/>
        </w:rPr>
        <w:t>Kompetenz</w:t>
      </w:r>
      <w:r w:rsidR="00917821">
        <w:rPr>
          <w:rFonts w:ascii="Arial" w:hAnsi="Arial" w:cs="Arial"/>
          <w:color w:val="000000"/>
          <w:spacing w:val="7"/>
          <w:sz w:val="21"/>
          <w:szCs w:val="21"/>
        </w:rPr>
        <w:t xml:space="preserve">center im </w:t>
      </w:r>
      <w:r w:rsidR="00D12D2A">
        <w:rPr>
          <w:rFonts w:ascii="Arial" w:hAnsi="Arial" w:cs="Arial"/>
          <w:color w:val="000000"/>
          <w:spacing w:val="7"/>
          <w:sz w:val="21"/>
          <w:szCs w:val="21"/>
        </w:rPr>
        <w:t xml:space="preserve">Cluster </w:t>
      </w:r>
      <w:r w:rsidR="00917821">
        <w:rPr>
          <w:rFonts w:ascii="Arial" w:hAnsi="Arial" w:cs="Arial"/>
          <w:color w:val="000000"/>
          <w:spacing w:val="7"/>
          <w:sz w:val="21"/>
          <w:szCs w:val="21"/>
        </w:rPr>
        <w:t>Produktionstechnik auf dem Campus der</w:t>
      </w:r>
      <w:r w:rsidR="00D12D2A">
        <w:rPr>
          <w:rFonts w:ascii="Arial" w:hAnsi="Arial" w:cs="Arial"/>
          <w:color w:val="000000"/>
          <w:spacing w:val="7"/>
          <w:sz w:val="21"/>
          <w:szCs w:val="21"/>
        </w:rPr>
        <w:t xml:space="preserve"> Rheinisch-</w:t>
      </w:r>
      <w:r w:rsidR="00DD596F">
        <w:rPr>
          <w:rFonts w:ascii="Arial" w:hAnsi="Arial" w:cs="Arial"/>
          <w:color w:val="000000"/>
          <w:spacing w:val="7"/>
          <w:sz w:val="21"/>
          <w:szCs w:val="21"/>
        </w:rPr>
        <w:t>W</w:t>
      </w:r>
      <w:r w:rsidR="00D12D2A">
        <w:rPr>
          <w:rFonts w:ascii="Arial" w:hAnsi="Arial" w:cs="Arial"/>
          <w:color w:val="000000"/>
          <w:spacing w:val="7"/>
          <w:sz w:val="21"/>
          <w:szCs w:val="21"/>
        </w:rPr>
        <w:t>estfälischen Technischen Hochschule</w:t>
      </w:r>
      <w:r w:rsidR="00D552ED">
        <w:rPr>
          <w:rFonts w:ascii="Arial" w:hAnsi="Arial" w:cs="Arial"/>
          <w:color w:val="000000"/>
          <w:spacing w:val="7"/>
          <w:sz w:val="21"/>
          <w:szCs w:val="21"/>
        </w:rPr>
        <w:t xml:space="preserve"> (RWTH) </w:t>
      </w:r>
      <w:r w:rsidR="00D12D2A">
        <w:rPr>
          <w:rFonts w:ascii="Arial" w:hAnsi="Arial" w:cs="Arial"/>
          <w:color w:val="000000"/>
          <w:spacing w:val="7"/>
          <w:sz w:val="21"/>
          <w:szCs w:val="21"/>
        </w:rPr>
        <w:t xml:space="preserve">in Aachen, </w:t>
      </w:r>
      <w:r w:rsidR="00917821">
        <w:rPr>
          <w:rFonts w:ascii="Arial" w:hAnsi="Arial" w:cs="Arial"/>
          <w:color w:val="000000"/>
          <w:spacing w:val="7"/>
          <w:sz w:val="21"/>
          <w:szCs w:val="21"/>
        </w:rPr>
        <w:t xml:space="preserve">mit ihrer Forschungsarbeit </w:t>
      </w:r>
      <w:r>
        <w:rPr>
          <w:rFonts w:ascii="Arial" w:hAnsi="Arial" w:cs="Arial"/>
          <w:color w:val="000000"/>
          <w:spacing w:val="7"/>
          <w:sz w:val="21"/>
          <w:szCs w:val="21"/>
        </w:rPr>
        <w:t>gelegt</w:t>
      </w:r>
      <w:r w:rsidR="00CE31FF">
        <w:rPr>
          <w:rFonts w:ascii="Arial" w:hAnsi="Arial" w:cs="Arial"/>
          <w:color w:val="000000"/>
          <w:spacing w:val="7"/>
          <w:sz w:val="21"/>
          <w:szCs w:val="21"/>
        </w:rPr>
        <w:t>.</w:t>
      </w:r>
      <w:r>
        <w:rPr>
          <w:rFonts w:ascii="Arial" w:hAnsi="Arial" w:cs="Arial"/>
          <w:color w:val="000000"/>
          <w:spacing w:val="7"/>
          <w:sz w:val="21"/>
          <w:szCs w:val="21"/>
        </w:rPr>
        <w:t xml:space="preserve"> </w:t>
      </w:r>
      <w:r w:rsidR="00CE31FF">
        <w:rPr>
          <w:rFonts w:ascii="Arial" w:hAnsi="Arial" w:cs="Arial"/>
          <w:color w:val="000000"/>
          <w:spacing w:val="7"/>
          <w:sz w:val="21"/>
          <w:szCs w:val="21"/>
        </w:rPr>
        <w:t>Zugleich bietet sie eine Plattform für den Austausch sowohl zwischen Wissenschaft und Industrie als auch zwischen den WBA-Partnerunternehmen, zu denen auch Gira gehört. „Im derzeitigen Transformationsprozess profitieren wir sehr von diesem Erfahrungsaustausch“, unterstreicht Sascha Hasenburg. „Umgekehrt sind unsere Erfahrungen bei der praktischen Umsetzung der Grundsätze eines ökoeffektiven Werkzeugbaus</w:t>
      </w:r>
      <w:r w:rsidR="00035B0C">
        <w:rPr>
          <w:rFonts w:ascii="Arial" w:hAnsi="Arial" w:cs="Arial"/>
          <w:color w:val="000000"/>
          <w:spacing w:val="7"/>
          <w:sz w:val="21"/>
          <w:szCs w:val="21"/>
        </w:rPr>
        <w:t xml:space="preserve"> </w:t>
      </w:r>
      <w:r w:rsidR="00CE31FF">
        <w:rPr>
          <w:rFonts w:ascii="Arial" w:hAnsi="Arial" w:cs="Arial"/>
          <w:color w:val="000000"/>
          <w:spacing w:val="7"/>
          <w:sz w:val="21"/>
          <w:szCs w:val="21"/>
        </w:rPr>
        <w:t xml:space="preserve">für alle </w:t>
      </w:r>
      <w:r w:rsidR="00035B0C">
        <w:rPr>
          <w:rFonts w:ascii="Arial" w:hAnsi="Arial" w:cs="Arial"/>
          <w:color w:val="000000"/>
          <w:spacing w:val="7"/>
          <w:sz w:val="21"/>
          <w:szCs w:val="21"/>
        </w:rPr>
        <w:t xml:space="preserve">anderen </w:t>
      </w:r>
      <w:r w:rsidR="00CE31FF">
        <w:rPr>
          <w:rFonts w:ascii="Arial" w:hAnsi="Arial" w:cs="Arial"/>
          <w:color w:val="000000"/>
          <w:spacing w:val="7"/>
          <w:sz w:val="21"/>
          <w:szCs w:val="21"/>
        </w:rPr>
        <w:t>Beteiligten gewinnbringend</w:t>
      </w:r>
      <w:r w:rsidR="00035B0C">
        <w:rPr>
          <w:rFonts w:ascii="Arial" w:hAnsi="Arial" w:cs="Arial"/>
          <w:color w:val="000000"/>
          <w:spacing w:val="7"/>
          <w:sz w:val="21"/>
          <w:szCs w:val="21"/>
        </w:rPr>
        <w:t>.“ Denn</w:t>
      </w:r>
      <w:r w:rsidR="00D12D2A">
        <w:rPr>
          <w:rFonts w:ascii="Arial" w:hAnsi="Arial" w:cs="Arial"/>
          <w:color w:val="000000"/>
          <w:spacing w:val="7"/>
          <w:sz w:val="21"/>
          <w:szCs w:val="21"/>
        </w:rPr>
        <w:t xml:space="preserve"> G</w:t>
      </w:r>
      <w:r w:rsidR="00CD677B">
        <w:rPr>
          <w:rFonts w:ascii="Arial" w:hAnsi="Arial" w:cs="Arial"/>
          <w:color w:val="000000"/>
          <w:spacing w:val="7"/>
          <w:sz w:val="21"/>
          <w:szCs w:val="21"/>
        </w:rPr>
        <w:t>ira</w:t>
      </w:r>
      <w:r>
        <w:rPr>
          <w:rFonts w:ascii="Arial" w:hAnsi="Arial" w:cs="Arial"/>
          <w:color w:val="000000"/>
          <w:spacing w:val="7"/>
          <w:sz w:val="21"/>
          <w:szCs w:val="21"/>
        </w:rPr>
        <w:t xml:space="preserve"> </w:t>
      </w:r>
      <w:r w:rsidR="00035B0C">
        <w:rPr>
          <w:rFonts w:ascii="Arial" w:hAnsi="Arial" w:cs="Arial"/>
          <w:color w:val="000000"/>
          <w:spacing w:val="7"/>
          <w:sz w:val="21"/>
          <w:szCs w:val="21"/>
        </w:rPr>
        <w:t xml:space="preserve">gilt dabei </w:t>
      </w:r>
      <w:r>
        <w:rPr>
          <w:rFonts w:ascii="Arial" w:hAnsi="Arial" w:cs="Arial"/>
          <w:color w:val="000000"/>
          <w:spacing w:val="7"/>
          <w:sz w:val="21"/>
          <w:szCs w:val="21"/>
        </w:rPr>
        <w:t>als</w:t>
      </w:r>
      <w:r w:rsidR="00CD677B">
        <w:rPr>
          <w:rFonts w:ascii="Arial" w:hAnsi="Arial" w:cs="Arial"/>
          <w:color w:val="000000"/>
          <w:spacing w:val="7"/>
          <w:sz w:val="21"/>
          <w:szCs w:val="21"/>
        </w:rPr>
        <w:t xml:space="preserve"> einer der Vorreiter</w:t>
      </w:r>
      <w:r w:rsidR="00D12D2A">
        <w:rPr>
          <w:rFonts w:ascii="Arial" w:hAnsi="Arial" w:cs="Arial"/>
          <w:color w:val="000000"/>
          <w:spacing w:val="7"/>
          <w:sz w:val="21"/>
          <w:szCs w:val="21"/>
        </w:rPr>
        <w:t xml:space="preserve"> hierzulande.</w:t>
      </w:r>
      <w:r>
        <w:rPr>
          <w:rFonts w:ascii="Arial" w:hAnsi="Arial" w:cs="Arial"/>
          <w:color w:val="000000"/>
          <w:spacing w:val="7"/>
          <w:sz w:val="21"/>
          <w:szCs w:val="21"/>
        </w:rPr>
        <w:t xml:space="preserve"> </w:t>
      </w:r>
    </w:p>
    <w:p w14:paraId="7CE82710" w14:textId="77777777" w:rsidR="00BE70A0" w:rsidRDefault="00BE70A0" w:rsidP="00035B0C">
      <w:pPr>
        <w:pStyle w:val="isselectedend"/>
        <w:spacing w:before="0" w:beforeAutospacing="0" w:after="0" w:afterAutospacing="0" w:line="284" w:lineRule="exact"/>
        <w:rPr>
          <w:rFonts w:ascii="Arial" w:hAnsi="Arial" w:cs="Arial"/>
          <w:color w:val="000000"/>
          <w:spacing w:val="7"/>
          <w:sz w:val="21"/>
          <w:szCs w:val="21"/>
        </w:rPr>
      </w:pPr>
    </w:p>
    <w:p w14:paraId="577682B5" w14:textId="474F4DB6" w:rsidR="00CD677B" w:rsidRDefault="00B65AC5" w:rsidP="00035B0C">
      <w:pPr>
        <w:pStyle w:val="isselectedend"/>
        <w:spacing w:before="0" w:beforeAutospacing="0" w:after="0" w:afterAutospacing="0" w:line="284" w:lineRule="exact"/>
        <w:rPr>
          <w:rFonts w:ascii="Arial" w:hAnsi="Arial" w:cs="Arial"/>
          <w:color w:val="000000"/>
          <w:spacing w:val="7"/>
          <w:sz w:val="21"/>
          <w:szCs w:val="21"/>
        </w:rPr>
      </w:pPr>
      <w:r w:rsidRPr="00612D64">
        <w:rPr>
          <w:rFonts w:ascii="Arial" w:hAnsi="Arial" w:cs="Arial"/>
          <w:color w:val="000000"/>
          <w:spacing w:val="7"/>
          <w:sz w:val="21"/>
          <w:szCs w:val="21"/>
        </w:rPr>
        <w:t xml:space="preserve">Kein Wunder also, dass </w:t>
      </w:r>
      <w:r w:rsidR="0073238C" w:rsidRPr="00612D64">
        <w:rPr>
          <w:rFonts w:ascii="Arial" w:hAnsi="Arial" w:cs="Arial"/>
          <w:color w:val="000000"/>
          <w:spacing w:val="7"/>
          <w:sz w:val="21"/>
          <w:szCs w:val="21"/>
        </w:rPr>
        <w:t xml:space="preserve">die Abteilung des Gebäudetechnikspezialisten </w:t>
      </w:r>
      <w:r w:rsidR="000D1F43">
        <w:rPr>
          <w:rFonts w:ascii="Arial" w:hAnsi="Arial" w:cs="Arial"/>
          <w:color w:val="000000"/>
          <w:spacing w:val="7"/>
          <w:sz w:val="21"/>
          <w:szCs w:val="21"/>
        </w:rPr>
        <w:t>be</w:t>
      </w:r>
      <w:r w:rsidRPr="00612D64">
        <w:rPr>
          <w:rFonts w:ascii="Arial" w:hAnsi="Arial" w:cs="Arial"/>
          <w:color w:val="000000"/>
          <w:spacing w:val="7"/>
          <w:sz w:val="21"/>
          <w:szCs w:val="21"/>
        </w:rPr>
        <w:t>im aktuellen Wettbewerb um den Titel „Werkzeugbau des Jahres“</w:t>
      </w:r>
      <w:r w:rsidR="0073238C" w:rsidRPr="00612D64">
        <w:rPr>
          <w:rFonts w:ascii="Arial" w:hAnsi="Arial" w:cs="Arial"/>
          <w:color w:val="000000"/>
          <w:spacing w:val="7"/>
          <w:sz w:val="21"/>
          <w:szCs w:val="21"/>
        </w:rPr>
        <w:t xml:space="preserve"> </w:t>
      </w:r>
      <w:r w:rsidR="000D1F43">
        <w:rPr>
          <w:rFonts w:ascii="Arial" w:hAnsi="Arial" w:cs="Arial"/>
          <w:color w:val="000000"/>
          <w:spacing w:val="7"/>
          <w:sz w:val="21"/>
          <w:szCs w:val="21"/>
        </w:rPr>
        <w:t>das Finale erreicht hat.</w:t>
      </w:r>
      <w:r w:rsidRPr="00612D64">
        <w:rPr>
          <w:rFonts w:ascii="Arial" w:hAnsi="Arial" w:cs="Arial"/>
          <w:color w:val="000000"/>
          <w:spacing w:val="7"/>
          <w:sz w:val="21"/>
          <w:szCs w:val="21"/>
        </w:rPr>
        <w:t xml:space="preserve"> </w:t>
      </w:r>
      <w:r w:rsidR="000D1F43">
        <w:rPr>
          <w:rFonts w:ascii="Arial" w:hAnsi="Arial" w:cs="Arial"/>
          <w:color w:val="000000"/>
          <w:spacing w:val="7"/>
          <w:sz w:val="21"/>
          <w:szCs w:val="21"/>
        </w:rPr>
        <w:t xml:space="preserve">In der Kategorie „Interner Werkzeugbau unter 50 Mitarbeitende“ tritt der Gira Werkzeugbau gegen </w:t>
      </w:r>
      <w:r w:rsidR="005A4871">
        <w:rPr>
          <w:rFonts w:ascii="Arial" w:hAnsi="Arial" w:cs="Arial"/>
          <w:color w:val="000000"/>
          <w:spacing w:val="7"/>
          <w:sz w:val="21"/>
          <w:szCs w:val="21"/>
        </w:rPr>
        <w:t xml:space="preserve">die Werkzeugbauer der Böllhoff Gruppe und der Karl Simon GmbH &amp; Co. KG an. </w:t>
      </w:r>
      <w:r w:rsidR="00D552ED" w:rsidRPr="00612D64">
        <w:rPr>
          <w:rFonts w:ascii="Arial" w:hAnsi="Arial" w:cs="Arial"/>
          <w:color w:val="000000"/>
          <w:spacing w:val="7"/>
          <w:sz w:val="21"/>
          <w:szCs w:val="21"/>
        </w:rPr>
        <w:t xml:space="preserve">Den Titel vergeben seit 2004 das Werkzeugmaschinenlabor WZL der RWTH und das Fraunhofer Institut für Produktionstechnologie im Rahmen des übergeordneten Wettbewerbs „Excellence in </w:t>
      </w:r>
      <w:proofErr w:type="spellStart"/>
      <w:r w:rsidR="00D552ED" w:rsidRPr="00612D64">
        <w:rPr>
          <w:rFonts w:ascii="Arial" w:hAnsi="Arial" w:cs="Arial"/>
          <w:color w:val="000000"/>
          <w:spacing w:val="7"/>
          <w:sz w:val="21"/>
          <w:szCs w:val="21"/>
        </w:rPr>
        <w:t>Production</w:t>
      </w:r>
      <w:proofErr w:type="spellEnd"/>
      <w:r w:rsidR="00D552ED" w:rsidRPr="00612D64">
        <w:rPr>
          <w:rFonts w:ascii="Arial" w:hAnsi="Arial" w:cs="Arial"/>
          <w:color w:val="000000"/>
          <w:spacing w:val="7"/>
          <w:sz w:val="21"/>
          <w:szCs w:val="21"/>
        </w:rPr>
        <w:t xml:space="preserve">“. </w:t>
      </w:r>
      <w:r w:rsidR="00563FDF">
        <w:rPr>
          <w:rFonts w:ascii="Arial" w:hAnsi="Arial" w:cs="Arial"/>
          <w:color w:val="000000"/>
          <w:spacing w:val="7"/>
          <w:sz w:val="21"/>
          <w:szCs w:val="21"/>
        </w:rPr>
        <w:t>Finale und</w:t>
      </w:r>
      <w:r w:rsidRPr="00612D64">
        <w:rPr>
          <w:rFonts w:ascii="Arial" w:hAnsi="Arial" w:cs="Arial"/>
          <w:color w:val="000000"/>
          <w:spacing w:val="7"/>
          <w:sz w:val="21"/>
          <w:szCs w:val="21"/>
        </w:rPr>
        <w:t xml:space="preserve"> </w:t>
      </w:r>
      <w:r w:rsidR="00097849" w:rsidRPr="00612D64">
        <w:rPr>
          <w:rFonts w:ascii="Arial" w:hAnsi="Arial" w:cs="Arial"/>
          <w:color w:val="000000"/>
          <w:spacing w:val="7"/>
          <w:sz w:val="21"/>
          <w:szCs w:val="21"/>
        </w:rPr>
        <w:t>Preisverleihung</w:t>
      </w:r>
      <w:r w:rsidRPr="00612D64">
        <w:rPr>
          <w:rFonts w:ascii="Arial" w:hAnsi="Arial" w:cs="Arial"/>
          <w:color w:val="000000"/>
          <w:spacing w:val="7"/>
          <w:sz w:val="21"/>
          <w:szCs w:val="21"/>
        </w:rPr>
        <w:t xml:space="preserve"> </w:t>
      </w:r>
      <w:r w:rsidR="00563FDF">
        <w:rPr>
          <w:rFonts w:ascii="Arial" w:hAnsi="Arial" w:cs="Arial"/>
          <w:color w:val="000000"/>
          <w:spacing w:val="7"/>
          <w:sz w:val="21"/>
          <w:szCs w:val="21"/>
        </w:rPr>
        <w:t>werden</w:t>
      </w:r>
      <w:r w:rsidRPr="00612D64">
        <w:rPr>
          <w:rFonts w:ascii="Arial" w:hAnsi="Arial" w:cs="Arial"/>
          <w:color w:val="000000"/>
          <w:spacing w:val="7"/>
          <w:sz w:val="21"/>
          <w:szCs w:val="21"/>
        </w:rPr>
        <w:t xml:space="preserve"> </w:t>
      </w:r>
      <w:r w:rsidR="005A4871">
        <w:rPr>
          <w:rFonts w:ascii="Arial" w:hAnsi="Arial" w:cs="Arial"/>
          <w:color w:val="000000"/>
          <w:spacing w:val="7"/>
          <w:sz w:val="21"/>
          <w:szCs w:val="21"/>
        </w:rPr>
        <w:t xml:space="preserve">am </w:t>
      </w:r>
      <w:r w:rsidR="000034F6" w:rsidRPr="000034F6">
        <w:rPr>
          <w:rFonts w:ascii="Arial" w:hAnsi="Arial" w:cs="Arial"/>
          <w:color w:val="000000"/>
          <w:spacing w:val="7"/>
          <w:sz w:val="21"/>
          <w:szCs w:val="21"/>
        </w:rPr>
        <w:t>11</w:t>
      </w:r>
      <w:r w:rsidR="005A4871" w:rsidRPr="000034F6">
        <w:rPr>
          <w:rFonts w:ascii="Arial" w:hAnsi="Arial" w:cs="Arial"/>
          <w:color w:val="000000"/>
          <w:spacing w:val="7"/>
          <w:sz w:val="21"/>
          <w:szCs w:val="21"/>
        </w:rPr>
        <w:t>.</w:t>
      </w:r>
      <w:r w:rsidRPr="00612D64">
        <w:rPr>
          <w:rFonts w:ascii="Arial" w:hAnsi="Arial" w:cs="Arial"/>
          <w:color w:val="000000"/>
          <w:spacing w:val="7"/>
          <w:sz w:val="21"/>
          <w:szCs w:val="21"/>
        </w:rPr>
        <w:t xml:space="preserve"> </w:t>
      </w:r>
      <w:r w:rsidR="00097849" w:rsidRPr="00612D64">
        <w:rPr>
          <w:rFonts w:ascii="Arial" w:hAnsi="Arial" w:cs="Arial"/>
          <w:color w:val="000000"/>
          <w:spacing w:val="7"/>
          <w:sz w:val="21"/>
          <w:szCs w:val="21"/>
        </w:rPr>
        <w:t>November</w:t>
      </w:r>
      <w:r w:rsidRPr="00612D64">
        <w:rPr>
          <w:rFonts w:ascii="Arial" w:hAnsi="Arial" w:cs="Arial"/>
          <w:color w:val="000000"/>
          <w:spacing w:val="7"/>
          <w:sz w:val="21"/>
          <w:szCs w:val="21"/>
        </w:rPr>
        <w:t xml:space="preserve"> </w:t>
      </w:r>
      <w:r w:rsidR="005A4871">
        <w:rPr>
          <w:rFonts w:ascii="Arial" w:hAnsi="Arial" w:cs="Arial"/>
          <w:color w:val="000000"/>
          <w:spacing w:val="7"/>
          <w:sz w:val="21"/>
          <w:szCs w:val="21"/>
        </w:rPr>
        <w:t xml:space="preserve">2026 </w:t>
      </w:r>
      <w:r w:rsidRPr="00612D64">
        <w:rPr>
          <w:rFonts w:ascii="Arial" w:hAnsi="Arial" w:cs="Arial"/>
          <w:color w:val="000000"/>
          <w:spacing w:val="7"/>
          <w:sz w:val="21"/>
          <w:szCs w:val="21"/>
        </w:rPr>
        <w:t>i</w:t>
      </w:r>
      <w:r w:rsidR="00744E0C" w:rsidRPr="00612D64">
        <w:rPr>
          <w:rFonts w:ascii="Arial" w:hAnsi="Arial" w:cs="Arial"/>
          <w:color w:val="000000"/>
          <w:spacing w:val="7"/>
          <w:sz w:val="21"/>
          <w:szCs w:val="21"/>
        </w:rPr>
        <w:t>m Krönungssaal des</w:t>
      </w:r>
      <w:r w:rsidRPr="00612D64">
        <w:rPr>
          <w:rFonts w:ascii="Arial" w:hAnsi="Arial" w:cs="Arial"/>
          <w:color w:val="000000"/>
          <w:spacing w:val="7"/>
          <w:sz w:val="21"/>
          <w:szCs w:val="21"/>
        </w:rPr>
        <w:t xml:space="preserve"> Aachen</w:t>
      </w:r>
      <w:r w:rsidR="00744E0C" w:rsidRPr="00612D64">
        <w:rPr>
          <w:rFonts w:ascii="Arial" w:hAnsi="Arial" w:cs="Arial"/>
          <w:color w:val="000000"/>
          <w:spacing w:val="7"/>
          <w:sz w:val="21"/>
          <w:szCs w:val="21"/>
        </w:rPr>
        <w:t>er Rathauses</w:t>
      </w:r>
      <w:r w:rsidRPr="00612D64">
        <w:rPr>
          <w:rFonts w:ascii="Arial" w:hAnsi="Arial" w:cs="Arial"/>
          <w:color w:val="000000"/>
          <w:spacing w:val="7"/>
          <w:sz w:val="21"/>
          <w:szCs w:val="21"/>
        </w:rPr>
        <w:t xml:space="preserve"> stattfinden.</w:t>
      </w:r>
    </w:p>
    <w:p w14:paraId="753B3615" w14:textId="77777777" w:rsidR="00FA2E7C" w:rsidRDefault="00FA2E7C" w:rsidP="0019180F">
      <w:pPr>
        <w:shd w:val="clear" w:color="auto" w:fill="FFFFFF"/>
        <w:spacing w:line="284" w:lineRule="exact"/>
        <w:rPr>
          <w:rFonts w:ascii="Arial" w:hAnsi="Arial" w:cs="Arial"/>
          <w:spacing w:val="7"/>
          <w:sz w:val="21"/>
          <w:szCs w:val="21"/>
        </w:rPr>
      </w:pPr>
    </w:p>
    <w:p w14:paraId="327A04E6" w14:textId="77777777" w:rsidR="00D23759" w:rsidRPr="009A1B70" w:rsidRDefault="00D23759" w:rsidP="0019180F">
      <w:pPr>
        <w:shd w:val="clear" w:color="auto" w:fill="FFFFFF"/>
        <w:spacing w:line="284" w:lineRule="exact"/>
        <w:rPr>
          <w:rFonts w:ascii="Arial" w:hAnsi="Arial" w:cs="Arial"/>
          <w:spacing w:val="7"/>
          <w:sz w:val="21"/>
          <w:szCs w:val="21"/>
        </w:rPr>
      </w:pPr>
    </w:p>
    <w:p w14:paraId="0944F50D" w14:textId="51932C1E" w:rsidR="00C41DC0" w:rsidRPr="009A1B70" w:rsidRDefault="00C41DC0" w:rsidP="00C41DC0">
      <w:pPr>
        <w:spacing w:line="284" w:lineRule="exact"/>
        <w:jc w:val="center"/>
        <w:rPr>
          <w:rFonts w:ascii="Arial" w:hAnsi="Arial" w:cs="Arial"/>
          <w:spacing w:val="7"/>
          <w:sz w:val="21"/>
          <w:szCs w:val="21"/>
        </w:rPr>
      </w:pPr>
      <w:r w:rsidRPr="009A1B70">
        <w:rPr>
          <w:rFonts w:ascii="Arial" w:hAnsi="Arial" w:cs="Arial"/>
          <w:spacing w:val="7"/>
          <w:sz w:val="21"/>
          <w:szCs w:val="21"/>
        </w:rPr>
        <w:t>***</w:t>
      </w:r>
    </w:p>
    <w:p w14:paraId="3AAAFA82" w14:textId="77777777" w:rsidR="00AE4C84" w:rsidRPr="009A1B70" w:rsidRDefault="00AE4C84" w:rsidP="00C41DC0">
      <w:pPr>
        <w:rPr>
          <w:rFonts w:ascii="Arial" w:hAnsi="Arial" w:cs="Arial"/>
          <w:bCs/>
          <w:color w:val="000000"/>
          <w:spacing w:val="7"/>
          <w:sz w:val="21"/>
          <w:szCs w:val="21"/>
          <w:u w:val="single"/>
        </w:rPr>
      </w:pPr>
    </w:p>
    <w:p w14:paraId="34BEE1B3" w14:textId="77777777" w:rsidR="00A0048A" w:rsidRDefault="00A0048A">
      <w:pPr>
        <w:rPr>
          <w:rFonts w:ascii="Arial" w:hAnsi="Arial" w:cs="Arial"/>
          <w:bCs/>
          <w:color w:val="000000"/>
          <w:spacing w:val="7"/>
          <w:sz w:val="21"/>
          <w:szCs w:val="21"/>
          <w:u w:val="single"/>
        </w:rPr>
      </w:pPr>
      <w:r>
        <w:rPr>
          <w:rFonts w:ascii="Arial" w:hAnsi="Arial" w:cs="Arial"/>
          <w:bCs/>
          <w:color w:val="000000"/>
          <w:spacing w:val="7"/>
          <w:sz w:val="21"/>
          <w:szCs w:val="21"/>
          <w:u w:val="single"/>
        </w:rPr>
        <w:br w:type="page"/>
      </w:r>
    </w:p>
    <w:p w14:paraId="0C45C912" w14:textId="0799DCF9" w:rsidR="00AE4C84" w:rsidRPr="009A1B70" w:rsidRDefault="00C41DC0" w:rsidP="00AE4C84">
      <w:pPr>
        <w:rPr>
          <w:rFonts w:ascii="Arial" w:hAnsi="Arial" w:cs="Arial"/>
          <w:bCs/>
          <w:color w:val="000000"/>
          <w:spacing w:val="7"/>
          <w:sz w:val="21"/>
          <w:szCs w:val="21"/>
          <w:u w:val="single"/>
        </w:rPr>
      </w:pPr>
      <w:r w:rsidRPr="009A1B70">
        <w:rPr>
          <w:rFonts w:ascii="Arial" w:hAnsi="Arial" w:cs="Arial"/>
          <w:bCs/>
          <w:color w:val="000000"/>
          <w:spacing w:val="7"/>
          <w:sz w:val="21"/>
          <w:szCs w:val="21"/>
          <w:u w:val="single"/>
        </w:rPr>
        <w:lastRenderedPageBreak/>
        <w:t>Bildunterschrift</w:t>
      </w:r>
      <w:r w:rsidR="00B844AA">
        <w:rPr>
          <w:rFonts w:ascii="Arial" w:hAnsi="Arial" w:cs="Arial"/>
          <w:bCs/>
          <w:color w:val="000000"/>
          <w:spacing w:val="7"/>
          <w:sz w:val="21"/>
          <w:szCs w:val="21"/>
          <w:u w:val="single"/>
        </w:rPr>
        <w:t>en</w:t>
      </w:r>
    </w:p>
    <w:p w14:paraId="6F02ADDE" w14:textId="60ECA42D" w:rsidR="00E74C5B" w:rsidRPr="009A1B70" w:rsidRDefault="00935FA9" w:rsidP="00377190">
      <w:pPr>
        <w:spacing w:line="284" w:lineRule="exact"/>
        <w:rPr>
          <w:rStyle w:val="A2"/>
          <w:rFonts w:ascii="Arial" w:hAnsi="Arial" w:cs="Arial"/>
          <w:spacing w:val="7"/>
          <w:sz w:val="21"/>
          <w:szCs w:val="21"/>
        </w:rPr>
      </w:pPr>
      <w:r>
        <w:rPr>
          <w:rStyle w:val="A2"/>
          <w:rFonts w:ascii="Arial" w:hAnsi="Arial" w:cs="Arial"/>
          <w:spacing w:val="7"/>
          <w:sz w:val="21"/>
          <w:szCs w:val="21"/>
        </w:rPr>
        <w:t xml:space="preserve">Ökoeffektiver Werkzeugbau: Sascha Hasenburg, Leiter des Gira Werkzeugbaus, richtet seine Abteilung verstärkt an Nachhaltigkeitskriterien aus. Ziel </w:t>
      </w:r>
      <w:r>
        <w:rPr>
          <w:rFonts w:ascii="Arial" w:hAnsi="Arial" w:cs="Arial"/>
          <w:spacing w:val="7"/>
          <w:sz w:val="21"/>
          <w:szCs w:val="21"/>
        </w:rPr>
        <w:t>ist der Wechsel hin zu einer Kreislaufwirtschaft mit sowohl ökonomischen als auch ökologischen Vorteilen.</w:t>
      </w:r>
      <w:r>
        <w:rPr>
          <w:rStyle w:val="A2"/>
          <w:rFonts w:ascii="Arial" w:hAnsi="Arial" w:cs="Arial"/>
          <w:spacing w:val="7"/>
          <w:sz w:val="21"/>
          <w:szCs w:val="21"/>
        </w:rPr>
        <w:t xml:space="preserve"> </w:t>
      </w:r>
      <w:r w:rsidR="00E74C5B" w:rsidRPr="009A1B70">
        <w:rPr>
          <w:rStyle w:val="A2"/>
          <w:rFonts w:ascii="Arial" w:hAnsi="Arial" w:cs="Arial"/>
          <w:spacing w:val="7"/>
          <w:sz w:val="21"/>
          <w:szCs w:val="21"/>
        </w:rPr>
        <w:t>(Foto</w:t>
      </w:r>
      <w:r w:rsidR="00A0048A">
        <w:rPr>
          <w:rStyle w:val="A2"/>
          <w:rFonts w:ascii="Arial" w:hAnsi="Arial" w:cs="Arial"/>
          <w:spacing w:val="7"/>
          <w:sz w:val="21"/>
          <w:szCs w:val="21"/>
        </w:rPr>
        <w:t>s</w:t>
      </w:r>
      <w:r w:rsidR="00E74C5B" w:rsidRPr="009A1B70">
        <w:rPr>
          <w:rStyle w:val="A2"/>
          <w:rFonts w:ascii="Arial" w:hAnsi="Arial" w:cs="Arial"/>
          <w:spacing w:val="7"/>
          <w:sz w:val="21"/>
          <w:szCs w:val="21"/>
        </w:rPr>
        <w:t>: Gira)</w:t>
      </w:r>
      <w:r w:rsidR="00E74C5B" w:rsidRPr="009A1B70">
        <w:rPr>
          <w:rFonts w:ascii="Arial" w:hAnsi="Arial" w:cs="Arial"/>
          <w:color w:val="000000"/>
          <w:spacing w:val="7"/>
          <w:sz w:val="21"/>
          <w:szCs w:val="21"/>
        </w:rPr>
        <w:t xml:space="preserve"> </w:t>
      </w:r>
    </w:p>
    <w:p w14:paraId="41A2C758" w14:textId="627CD45C" w:rsidR="00C14A27" w:rsidRPr="009A1B70" w:rsidRDefault="00E74C5B" w:rsidP="00E74C5B">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w:t>
      </w:r>
      <w:bookmarkStart w:id="5" w:name="OLE_LINK1"/>
      <w:r w:rsidR="00625AA1" w:rsidRPr="00625AA1">
        <w:rPr>
          <w:rFonts w:ascii="Arial" w:hAnsi="Arial" w:cs="Arial"/>
          <w:i/>
          <w:color w:val="000090"/>
          <w:spacing w:val="7"/>
          <w:sz w:val="18"/>
          <w:szCs w:val="21"/>
        </w:rPr>
        <w:t>260905_Gira_Oekoeffektiver Werkzeugbau_Hasenburg_01a</w:t>
      </w:r>
      <w:r w:rsidRPr="009A1B70">
        <w:rPr>
          <w:rFonts w:ascii="Arial" w:hAnsi="Arial" w:cs="Arial"/>
          <w:i/>
          <w:color w:val="000090"/>
          <w:spacing w:val="7"/>
          <w:sz w:val="18"/>
          <w:szCs w:val="21"/>
        </w:rPr>
        <w:t>.jpg</w:t>
      </w:r>
      <w:bookmarkEnd w:id="5"/>
      <w:r w:rsidR="00625AA1">
        <w:rPr>
          <w:rFonts w:ascii="Arial" w:hAnsi="Arial" w:cs="Arial"/>
          <w:i/>
          <w:color w:val="000090"/>
          <w:spacing w:val="7"/>
          <w:sz w:val="18"/>
          <w:szCs w:val="21"/>
        </w:rPr>
        <w:t xml:space="preserve"> und </w:t>
      </w:r>
      <w:r w:rsidR="00625AA1" w:rsidRPr="00625AA1">
        <w:rPr>
          <w:rFonts w:ascii="Arial" w:hAnsi="Arial" w:cs="Arial"/>
          <w:i/>
          <w:color w:val="000090"/>
          <w:spacing w:val="7"/>
          <w:sz w:val="18"/>
          <w:szCs w:val="21"/>
        </w:rPr>
        <w:t>260905_Gira_Oekoeffektiver Werkzeugbau_Hasenburg_01</w:t>
      </w:r>
      <w:r w:rsidR="00625AA1">
        <w:rPr>
          <w:rFonts w:ascii="Arial" w:hAnsi="Arial" w:cs="Arial"/>
          <w:i/>
          <w:color w:val="000090"/>
          <w:spacing w:val="7"/>
          <w:sz w:val="18"/>
          <w:szCs w:val="21"/>
        </w:rPr>
        <w:t>b.jpg</w:t>
      </w:r>
      <w:r w:rsidRPr="009A1B70">
        <w:rPr>
          <w:rFonts w:ascii="Arial" w:hAnsi="Arial" w:cs="Arial"/>
          <w:i/>
          <w:color w:val="000090"/>
          <w:spacing w:val="7"/>
          <w:sz w:val="18"/>
          <w:szCs w:val="21"/>
        </w:rPr>
        <w:t>]</w:t>
      </w:r>
    </w:p>
    <w:p w14:paraId="01EC6124" w14:textId="77777777" w:rsidR="00C14A27" w:rsidRDefault="00C14A27" w:rsidP="00AE677A">
      <w:pPr>
        <w:spacing w:line="284" w:lineRule="exact"/>
        <w:rPr>
          <w:rFonts w:ascii="Arial" w:hAnsi="Arial" w:cs="Arial"/>
          <w:color w:val="000000"/>
          <w:spacing w:val="7"/>
          <w:sz w:val="21"/>
          <w:szCs w:val="21"/>
        </w:rPr>
      </w:pPr>
    </w:p>
    <w:p w14:paraId="5F1ED05C" w14:textId="7B2BD366" w:rsidR="00CC4F8C" w:rsidRPr="00824F75" w:rsidRDefault="005F7540" w:rsidP="00CC4F8C">
      <w:pPr>
        <w:spacing w:line="284" w:lineRule="exact"/>
        <w:rPr>
          <w:rFonts w:ascii="Arial" w:hAnsi="Arial" w:cs="Arial"/>
          <w:color w:val="000000"/>
          <w:spacing w:val="7"/>
          <w:sz w:val="21"/>
          <w:szCs w:val="21"/>
        </w:rPr>
      </w:pPr>
      <w:r>
        <w:rPr>
          <w:rStyle w:val="A2"/>
          <w:rFonts w:ascii="Arial" w:hAnsi="Arial" w:cs="Arial"/>
          <w:spacing w:val="7"/>
          <w:sz w:val="21"/>
          <w:szCs w:val="21"/>
        </w:rPr>
        <w:t xml:space="preserve">Gebraucht, aber wie neu: Durch die systematische </w:t>
      </w:r>
      <w:r>
        <w:rPr>
          <w:rFonts w:ascii="Arial" w:hAnsi="Arial" w:cs="Arial"/>
          <w:spacing w:val="7"/>
          <w:sz w:val="21"/>
          <w:szCs w:val="21"/>
        </w:rPr>
        <w:t xml:space="preserve">Wiederaufbereitung von Werkzeugen soll ihnen künftig ein zweites, drittes und vielleicht sogar viertes Leben geschenkt werden. </w:t>
      </w:r>
      <w:r>
        <w:rPr>
          <w:rStyle w:val="A2"/>
          <w:rFonts w:ascii="Arial" w:hAnsi="Arial" w:cs="Arial"/>
          <w:spacing w:val="7"/>
          <w:sz w:val="21"/>
          <w:szCs w:val="21"/>
        </w:rPr>
        <w:t>Der „</w:t>
      </w:r>
      <w:proofErr w:type="spellStart"/>
      <w:r>
        <w:rPr>
          <w:rStyle w:val="A2"/>
          <w:rFonts w:ascii="Arial" w:hAnsi="Arial" w:cs="Arial"/>
          <w:spacing w:val="7"/>
          <w:sz w:val="21"/>
          <w:szCs w:val="21"/>
        </w:rPr>
        <w:t>Reuse</w:t>
      </w:r>
      <w:r w:rsidR="003051FD">
        <w:rPr>
          <w:rStyle w:val="A2"/>
          <w:rFonts w:ascii="Arial" w:hAnsi="Arial" w:cs="Arial"/>
          <w:spacing w:val="7"/>
          <w:sz w:val="21"/>
          <w:szCs w:val="21"/>
        </w:rPr>
        <w:t>d</w:t>
      </w:r>
      <w:proofErr w:type="spellEnd"/>
      <w:r>
        <w:rPr>
          <w:rStyle w:val="A2"/>
          <w:rFonts w:ascii="Arial" w:hAnsi="Arial" w:cs="Arial"/>
          <w:spacing w:val="7"/>
          <w:sz w:val="21"/>
          <w:szCs w:val="21"/>
        </w:rPr>
        <w:t xml:space="preserve">“-Stempel kennzeichnet solche Werkzeuge. </w:t>
      </w:r>
      <w:r w:rsidR="00CC4F8C" w:rsidRPr="009A1B70">
        <w:rPr>
          <w:rStyle w:val="A2"/>
          <w:rFonts w:ascii="Arial" w:hAnsi="Arial" w:cs="Arial"/>
          <w:spacing w:val="7"/>
          <w:sz w:val="21"/>
          <w:szCs w:val="21"/>
        </w:rPr>
        <w:t>(Foto: Gira)</w:t>
      </w:r>
      <w:r w:rsidR="00CC4F8C" w:rsidRPr="009A1B70">
        <w:rPr>
          <w:rFonts w:ascii="Arial" w:hAnsi="Arial" w:cs="Arial"/>
          <w:color w:val="000000"/>
          <w:spacing w:val="7"/>
          <w:sz w:val="21"/>
          <w:szCs w:val="21"/>
        </w:rPr>
        <w:t xml:space="preserve"> </w:t>
      </w:r>
    </w:p>
    <w:p w14:paraId="35A6C031" w14:textId="3419182E" w:rsidR="00CC4F8C" w:rsidRPr="009A1B70" w:rsidRDefault="00CC4F8C" w:rsidP="00CC4F8C">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[26</w:t>
      </w:r>
      <w:r>
        <w:rPr>
          <w:rFonts w:ascii="Arial" w:hAnsi="Arial" w:cs="Arial"/>
          <w:i/>
          <w:color w:val="000090"/>
          <w:spacing w:val="7"/>
          <w:sz w:val="18"/>
          <w:szCs w:val="21"/>
        </w:rPr>
        <w:t>09</w:t>
      </w:r>
      <w:r w:rsidR="00E637DD">
        <w:rPr>
          <w:rFonts w:ascii="Arial" w:hAnsi="Arial" w:cs="Arial"/>
          <w:i/>
          <w:color w:val="000090"/>
          <w:spacing w:val="7"/>
          <w:sz w:val="18"/>
          <w:szCs w:val="21"/>
        </w:rPr>
        <w:t>05</w:t>
      </w:r>
      <w:r w:rsidRPr="009A1B70">
        <w:rPr>
          <w:rFonts w:ascii="Arial" w:hAnsi="Arial" w:cs="Arial"/>
          <w:i/>
          <w:color w:val="000090"/>
          <w:spacing w:val="7"/>
          <w:sz w:val="18"/>
          <w:szCs w:val="21"/>
        </w:rPr>
        <w:t>_Gira_</w:t>
      </w:r>
      <w:r w:rsidR="003051FD">
        <w:rPr>
          <w:rFonts w:ascii="Arial" w:hAnsi="Arial" w:cs="Arial"/>
          <w:i/>
          <w:color w:val="000090"/>
          <w:spacing w:val="7"/>
          <w:sz w:val="18"/>
          <w:szCs w:val="21"/>
        </w:rPr>
        <w:t>Oe</w:t>
      </w:r>
      <w:r w:rsidR="005A29B5">
        <w:rPr>
          <w:rFonts w:ascii="Arial" w:hAnsi="Arial" w:cs="Arial"/>
          <w:i/>
          <w:color w:val="000090"/>
          <w:spacing w:val="7"/>
          <w:sz w:val="18"/>
          <w:szCs w:val="21"/>
        </w:rPr>
        <w:t>koeffektiver Werkzeugbau</w:t>
      </w:r>
      <w:r w:rsidRPr="009A1B70">
        <w:rPr>
          <w:rFonts w:ascii="Arial" w:hAnsi="Arial" w:cs="Arial"/>
          <w:i/>
          <w:color w:val="000090"/>
          <w:spacing w:val="7"/>
          <w:sz w:val="18"/>
          <w:szCs w:val="21"/>
        </w:rPr>
        <w:t>_0</w:t>
      </w:r>
      <w:r w:rsidR="00824F75">
        <w:rPr>
          <w:rFonts w:ascii="Arial" w:hAnsi="Arial" w:cs="Arial"/>
          <w:i/>
          <w:color w:val="000090"/>
          <w:spacing w:val="7"/>
          <w:sz w:val="18"/>
          <w:szCs w:val="21"/>
        </w:rPr>
        <w:t>2</w:t>
      </w:r>
      <w:r w:rsidRPr="009A1B70">
        <w:rPr>
          <w:rFonts w:ascii="Arial" w:hAnsi="Arial" w:cs="Arial"/>
          <w:i/>
          <w:color w:val="000090"/>
          <w:spacing w:val="7"/>
          <w:sz w:val="18"/>
          <w:szCs w:val="21"/>
        </w:rPr>
        <w:t>.jpg]</w:t>
      </w:r>
    </w:p>
    <w:p w14:paraId="1F7182F1" w14:textId="77777777" w:rsidR="00CC4F8C" w:rsidRPr="009A1B70" w:rsidRDefault="00CC4F8C" w:rsidP="00AE677A">
      <w:pPr>
        <w:spacing w:line="284" w:lineRule="exact"/>
        <w:rPr>
          <w:rFonts w:ascii="Arial" w:hAnsi="Arial" w:cs="Arial"/>
          <w:color w:val="000000"/>
          <w:spacing w:val="7"/>
          <w:sz w:val="21"/>
          <w:szCs w:val="21"/>
        </w:rPr>
      </w:pPr>
    </w:p>
    <w:p w14:paraId="5DB58A29" w14:textId="71633FF7" w:rsidR="00824F75" w:rsidRPr="0083236A" w:rsidRDefault="005F7540" w:rsidP="008A6E26">
      <w:pPr>
        <w:shd w:val="clear" w:color="auto" w:fill="FFFFFF"/>
        <w:spacing w:line="284" w:lineRule="exact"/>
        <w:rPr>
          <w:rFonts w:ascii="Arial" w:hAnsi="Arial" w:cs="Arial"/>
          <w:spacing w:val="7"/>
          <w:sz w:val="21"/>
          <w:szCs w:val="21"/>
        </w:rPr>
      </w:pPr>
      <w:r>
        <w:rPr>
          <w:rFonts w:ascii="Arial" w:hAnsi="Arial" w:cs="Arial"/>
          <w:spacing w:val="7"/>
          <w:sz w:val="21"/>
          <w:szCs w:val="21"/>
        </w:rPr>
        <w:t>C-Teile-Management-Lager</w:t>
      </w:r>
      <w:r w:rsidR="0083236A">
        <w:rPr>
          <w:rFonts w:ascii="Arial" w:hAnsi="Arial" w:cs="Arial"/>
          <w:spacing w:val="7"/>
          <w:sz w:val="21"/>
          <w:szCs w:val="21"/>
        </w:rPr>
        <w:t>: Für vergleichsweise wenig nachgefragte Komponenten, sogenannte C-</w:t>
      </w:r>
      <w:r w:rsidR="003051FD">
        <w:rPr>
          <w:rFonts w:ascii="Arial" w:hAnsi="Arial" w:cs="Arial"/>
          <w:spacing w:val="7"/>
          <w:sz w:val="21"/>
          <w:szCs w:val="21"/>
        </w:rPr>
        <w:t>T</w:t>
      </w:r>
      <w:r w:rsidR="0083236A">
        <w:rPr>
          <w:rFonts w:ascii="Arial" w:hAnsi="Arial" w:cs="Arial"/>
          <w:spacing w:val="7"/>
          <w:sz w:val="21"/>
          <w:szCs w:val="21"/>
        </w:rPr>
        <w:t xml:space="preserve">eile, werden </w:t>
      </w:r>
      <w:r w:rsidR="0083236A">
        <w:rPr>
          <w:rFonts w:ascii="Arial" w:hAnsi="Arial" w:cs="Arial"/>
          <w:color w:val="000000"/>
          <w:spacing w:val="7"/>
          <w:sz w:val="21"/>
          <w:szCs w:val="21"/>
        </w:rPr>
        <w:t>bereits vorgearbeiteten Werkzeugteile, in die die Kontur des zu formenden Kunststoffteils eingebracht wird, als Halbzeuge auf Lager gelegt.</w:t>
      </w:r>
      <w:r w:rsidR="008A6E26">
        <w:rPr>
          <w:rFonts w:ascii="Arial" w:hAnsi="Arial" w:cs="Arial"/>
          <w:spacing w:val="7"/>
          <w:sz w:val="21"/>
          <w:szCs w:val="21"/>
        </w:rPr>
        <w:t xml:space="preserve"> </w:t>
      </w:r>
      <w:r w:rsidR="00824F75" w:rsidRPr="009A1B70">
        <w:rPr>
          <w:rStyle w:val="A2"/>
          <w:rFonts w:ascii="Arial" w:hAnsi="Arial" w:cs="Arial"/>
          <w:spacing w:val="7"/>
          <w:sz w:val="21"/>
          <w:szCs w:val="21"/>
        </w:rPr>
        <w:t>(Foto</w:t>
      </w:r>
      <w:r w:rsidR="00A0048A">
        <w:rPr>
          <w:rStyle w:val="A2"/>
          <w:rFonts w:ascii="Arial" w:hAnsi="Arial" w:cs="Arial"/>
          <w:spacing w:val="7"/>
          <w:sz w:val="21"/>
          <w:szCs w:val="21"/>
        </w:rPr>
        <w:t>s</w:t>
      </w:r>
      <w:r w:rsidR="00824F75" w:rsidRPr="009A1B70">
        <w:rPr>
          <w:rStyle w:val="A2"/>
          <w:rFonts w:ascii="Arial" w:hAnsi="Arial" w:cs="Arial"/>
          <w:spacing w:val="7"/>
          <w:sz w:val="21"/>
          <w:szCs w:val="21"/>
        </w:rPr>
        <w:t>: Gira)</w:t>
      </w:r>
      <w:r w:rsidR="00824F75" w:rsidRPr="009A1B70">
        <w:rPr>
          <w:rFonts w:ascii="Arial" w:hAnsi="Arial" w:cs="Arial"/>
          <w:color w:val="000000"/>
          <w:spacing w:val="7"/>
          <w:sz w:val="21"/>
          <w:szCs w:val="21"/>
        </w:rPr>
        <w:t xml:space="preserve"> </w:t>
      </w:r>
    </w:p>
    <w:p w14:paraId="1882332B" w14:textId="345F7857" w:rsidR="00824F75" w:rsidRPr="009A1B70" w:rsidRDefault="00824F75" w:rsidP="00824F75">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[26</w:t>
      </w:r>
      <w:r>
        <w:rPr>
          <w:rFonts w:ascii="Arial" w:hAnsi="Arial" w:cs="Arial"/>
          <w:i/>
          <w:color w:val="000090"/>
          <w:spacing w:val="7"/>
          <w:sz w:val="18"/>
          <w:szCs w:val="21"/>
        </w:rPr>
        <w:t>09</w:t>
      </w:r>
      <w:r w:rsidR="00E637DD">
        <w:rPr>
          <w:rFonts w:ascii="Arial" w:hAnsi="Arial" w:cs="Arial"/>
          <w:i/>
          <w:color w:val="000090"/>
          <w:spacing w:val="7"/>
          <w:sz w:val="18"/>
          <w:szCs w:val="21"/>
        </w:rPr>
        <w:t>05</w:t>
      </w:r>
      <w:r w:rsidRPr="009A1B70">
        <w:rPr>
          <w:rFonts w:ascii="Arial" w:hAnsi="Arial" w:cs="Arial"/>
          <w:i/>
          <w:color w:val="000090"/>
          <w:spacing w:val="7"/>
          <w:sz w:val="18"/>
          <w:szCs w:val="21"/>
        </w:rPr>
        <w:t>_Gira_</w:t>
      </w:r>
      <w:r w:rsidR="003051FD">
        <w:rPr>
          <w:rFonts w:ascii="Arial" w:hAnsi="Arial" w:cs="Arial"/>
          <w:i/>
          <w:color w:val="000090"/>
          <w:spacing w:val="7"/>
          <w:sz w:val="18"/>
          <w:szCs w:val="21"/>
        </w:rPr>
        <w:t>Oe</w:t>
      </w:r>
      <w:r w:rsidR="005A29B5">
        <w:rPr>
          <w:rFonts w:ascii="Arial" w:hAnsi="Arial" w:cs="Arial"/>
          <w:i/>
          <w:color w:val="000090"/>
          <w:spacing w:val="7"/>
          <w:sz w:val="18"/>
          <w:szCs w:val="21"/>
        </w:rPr>
        <w:t>koeffektiver Werkzeugbau</w:t>
      </w:r>
      <w:r w:rsidRPr="009A1B70">
        <w:rPr>
          <w:rFonts w:ascii="Arial" w:hAnsi="Arial" w:cs="Arial"/>
          <w:i/>
          <w:color w:val="000090"/>
          <w:spacing w:val="7"/>
          <w:sz w:val="18"/>
          <w:szCs w:val="21"/>
        </w:rPr>
        <w:t>_</w:t>
      </w:r>
      <w:r w:rsidR="00EA6F10">
        <w:rPr>
          <w:rFonts w:ascii="Arial" w:hAnsi="Arial" w:cs="Arial"/>
          <w:i/>
          <w:color w:val="000090"/>
          <w:spacing w:val="7"/>
          <w:sz w:val="18"/>
          <w:szCs w:val="21"/>
        </w:rPr>
        <w:t>Hasenburg_</w:t>
      </w:r>
      <w:r w:rsidRPr="009A1B70">
        <w:rPr>
          <w:rFonts w:ascii="Arial" w:hAnsi="Arial" w:cs="Arial"/>
          <w:i/>
          <w:color w:val="000090"/>
          <w:spacing w:val="7"/>
          <w:sz w:val="18"/>
          <w:szCs w:val="21"/>
        </w:rPr>
        <w:t>0</w:t>
      </w:r>
      <w:r w:rsidR="004F74FF">
        <w:rPr>
          <w:rFonts w:ascii="Arial" w:hAnsi="Arial" w:cs="Arial"/>
          <w:i/>
          <w:color w:val="000090"/>
          <w:spacing w:val="7"/>
          <w:sz w:val="18"/>
          <w:szCs w:val="21"/>
        </w:rPr>
        <w:t>3</w:t>
      </w:r>
      <w:r w:rsidR="0022109F">
        <w:rPr>
          <w:rFonts w:ascii="Arial" w:hAnsi="Arial" w:cs="Arial"/>
          <w:i/>
          <w:color w:val="000090"/>
          <w:spacing w:val="7"/>
          <w:sz w:val="18"/>
          <w:szCs w:val="21"/>
        </w:rPr>
        <w:t>a</w:t>
      </w:r>
      <w:r w:rsidRPr="009A1B70">
        <w:rPr>
          <w:rFonts w:ascii="Arial" w:hAnsi="Arial" w:cs="Arial"/>
          <w:i/>
          <w:color w:val="000090"/>
          <w:spacing w:val="7"/>
          <w:sz w:val="18"/>
          <w:szCs w:val="21"/>
        </w:rPr>
        <w:t>.jpg</w:t>
      </w:r>
      <w:r w:rsidR="00AC3BF2">
        <w:rPr>
          <w:rFonts w:ascii="Arial" w:hAnsi="Arial" w:cs="Arial"/>
          <w:i/>
          <w:color w:val="000090"/>
          <w:spacing w:val="7"/>
          <w:sz w:val="18"/>
          <w:szCs w:val="21"/>
        </w:rPr>
        <w:t>,</w:t>
      </w:r>
      <w:r w:rsidR="0022109F">
        <w:rPr>
          <w:rFonts w:ascii="Arial" w:hAnsi="Arial" w:cs="Arial"/>
          <w:i/>
          <w:color w:val="000090"/>
          <w:spacing w:val="7"/>
          <w:sz w:val="18"/>
          <w:szCs w:val="21"/>
        </w:rPr>
        <w:t xml:space="preserve"> </w:t>
      </w:r>
      <w:r w:rsidR="0022109F" w:rsidRPr="009A1B70">
        <w:rPr>
          <w:rFonts w:ascii="Arial" w:hAnsi="Arial" w:cs="Arial"/>
          <w:i/>
          <w:color w:val="000090"/>
          <w:spacing w:val="7"/>
          <w:sz w:val="18"/>
          <w:szCs w:val="21"/>
        </w:rPr>
        <w:t>26</w:t>
      </w:r>
      <w:r w:rsidR="0022109F">
        <w:rPr>
          <w:rFonts w:ascii="Arial" w:hAnsi="Arial" w:cs="Arial"/>
          <w:i/>
          <w:color w:val="000090"/>
          <w:spacing w:val="7"/>
          <w:sz w:val="18"/>
          <w:szCs w:val="21"/>
        </w:rPr>
        <w:t>0905</w:t>
      </w:r>
      <w:r w:rsidR="0022109F" w:rsidRPr="009A1B70">
        <w:rPr>
          <w:rFonts w:ascii="Arial" w:hAnsi="Arial" w:cs="Arial"/>
          <w:i/>
          <w:color w:val="000090"/>
          <w:spacing w:val="7"/>
          <w:sz w:val="18"/>
          <w:szCs w:val="21"/>
        </w:rPr>
        <w:t>_Gira_</w:t>
      </w:r>
      <w:r w:rsidR="0022109F">
        <w:rPr>
          <w:rFonts w:ascii="Arial" w:hAnsi="Arial" w:cs="Arial"/>
          <w:i/>
          <w:color w:val="000090"/>
          <w:spacing w:val="7"/>
          <w:sz w:val="18"/>
          <w:szCs w:val="21"/>
        </w:rPr>
        <w:t>Oekoeffektiver Werkzeugbau</w:t>
      </w:r>
      <w:r w:rsidR="0022109F" w:rsidRPr="009A1B70">
        <w:rPr>
          <w:rFonts w:ascii="Arial" w:hAnsi="Arial" w:cs="Arial"/>
          <w:i/>
          <w:color w:val="000090"/>
          <w:spacing w:val="7"/>
          <w:sz w:val="18"/>
          <w:szCs w:val="21"/>
        </w:rPr>
        <w:t>_0</w:t>
      </w:r>
      <w:r w:rsidR="0022109F">
        <w:rPr>
          <w:rFonts w:ascii="Arial" w:hAnsi="Arial" w:cs="Arial"/>
          <w:i/>
          <w:color w:val="000090"/>
          <w:spacing w:val="7"/>
          <w:sz w:val="18"/>
          <w:szCs w:val="21"/>
        </w:rPr>
        <w:t>3b</w:t>
      </w:r>
      <w:r w:rsidR="0022109F" w:rsidRPr="009A1B70">
        <w:rPr>
          <w:rFonts w:ascii="Arial" w:hAnsi="Arial" w:cs="Arial"/>
          <w:i/>
          <w:color w:val="000090"/>
          <w:spacing w:val="7"/>
          <w:sz w:val="18"/>
          <w:szCs w:val="21"/>
        </w:rPr>
        <w:t>.jpg</w:t>
      </w:r>
      <w:r w:rsidR="00AC3BF2">
        <w:rPr>
          <w:rFonts w:ascii="Arial" w:hAnsi="Arial" w:cs="Arial"/>
          <w:i/>
          <w:color w:val="000090"/>
          <w:spacing w:val="7"/>
          <w:sz w:val="18"/>
          <w:szCs w:val="21"/>
        </w:rPr>
        <w:t xml:space="preserve"> und </w:t>
      </w:r>
      <w:r w:rsidR="00AC3BF2" w:rsidRPr="009A1B70">
        <w:rPr>
          <w:rFonts w:ascii="Arial" w:hAnsi="Arial" w:cs="Arial"/>
          <w:i/>
          <w:color w:val="000090"/>
          <w:spacing w:val="7"/>
          <w:sz w:val="18"/>
          <w:szCs w:val="21"/>
        </w:rPr>
        <w:t>26</w:t>
      </w:r>
      <w:r w:rsidR="00AC3BF2">
        <w:rPr>
          <w:rFonts w:ascii="Arial" w:hAnsi="Arial" w:cs="Arial"/>
          <w:i/>
          <w:color w:val="000090"/>
          <w:spacing w:val="7"/>
          <w:sz w:val="18"/>
          <w:szCs w:val="21"/>
        </w:rPr>
        <w:t>0905</w:t>
      </w:r>
      <w:r w:rsidR="00AC3BF2" w:rsidRPr="009A1B70">
        <w:rPr>
          <w:rFonts w:ascii="Arial" w:hAnsi="Arial" w:cs="Arial"/>
          <w:i/>
          <w:color w:val="000090"/>
          <w:spacing w:val="7"/>
          <w:sz w:val="18"/>
          <w:szCs w:val="21"/>
        </w:rPr>
        <w:t>_Gira_</w:t>
      </w:r>
      <w:r w:rsidR="00AC3BF2">
        <w:rPr>
          <w:rFonts w:ascii="Arial" w:hAnsi="Arial" w:cs="Arial"/>
          <w:i/>
          <w:color w:val="000090"/>
          <w:spacing w:val="7"/>
          <w:sz w:val="18"/>
          <w:szCs w:val="21"/>
        </w:rPr>
        <w:t>Oekoeffektiver Werkzeugbau</w:t>
      </w:r>
      <w:r w:rsidR="00AC3BF2" w:rsidRPr="009A1B70">
        <w:rPr>
          <w:rFonts w:ascii="Arial" w:hAnsi="Arial" w:cs="Arial"/>
          <w:i/>
          <w:color w:val="000090"/>
          <w:spacing w:val="7"/>
          <w:sz w:val="18"/>
          <w:szCs w:val="21"/>
        </w:rPr>
        <w:t>_0</w:t>
      </w:r>
      <w:r w:rsidR="00AC3BF2">
        <w:rPr>
          <w:rFonts w:ascii="Arial" w:hAnsi="Arial" w:cs="Arial"/>
          <w:i/>
          <w:color w:val="000090"/>
          <w:spacing w:val="7"/>
          <w:sz w:val="18"/>
          <w:szCs w:val="21"/>
        </w:rPr>
        <w:t>3c</w:t>
      </w:r>
      <w:r w:rsidR="00AC3BF2" w:rsidRPr="009A1B70">
        <w:rPr>
          <w:rFonts w:ascii="Arial" w:hAnsi="Arial" w:cs="Arial"/>
          <w:i/>
          <w:color w:val="000090"/>
          <w:spacing w:val="7"/>
          <w:sz w:val="18"/>
          <w:szCs w:val="21"/>
        </w:rPr>
        <w:t>.jpg</w:t>
      </w:r>
      <w:r w:rsidRPr="009A1B70">
        <w:rPr>
          <w:rFonts w:ascii="Arial" w:hAnsi="Arial" w:cs="Arial"/>
          <w:i/>
          <w:color w:val="000090"/>
          <w:spacing w:val="7"/>
          <w:sz w:val="18"/>
          <w:szCs w:val="21"/>
        </w:rPr>
        <w:t>]</w:t>
      </w:r>
    </w:p>
    <w:p w14:paraId="031D0AE2" w14:textId="77777777" w:rsidR="00C41DC0" w:rsidRDefault="00C41DC0" w:rsidP="00C41DC0">
      <w:pPr>
        <w:spacing w:line="284" w:lineRule="exact"/>
        <w:rPr>
          <w:rStyle w:val="A2"/>
          <w:rFonts w:ascii="Arial" w:hAnsi="Arial" w:cs="Arial"/>
          <w:spacing w:val="7"/>
          <w:sz w:val="21"/>
          <w:szCs w:val="21"/>
        </w:rPr>
      </w:pPr>
    </w:p>
    <w:p w14:paraId="23B38705" w14:textId="77777777" w:rsidR="00824F75" w:rsidRPr="009A1B70" w:rsidRDefault="00824F75" w:rsidP="00C41DC0">
      <w:pPr>
        <w:spacing w:line="284" w:lineRule="exact"/>
        <w:rPr>
          <w:rStyle w:val="A2"/>
          <w:rFonts w:ascii="Arial" w:hAnsi="Arial" w:cs="Arial"/>
          <w:spacing w:val="7"/>
          <w:sz w:val="21"/>
          <w:szCs w:val="21"/>
        </w:rPr>
      </w:pPr>
    </w:p>
    <w:p w14:paraId="0C3735AE" w14:textId="77777777" w:rsidR="00C41DC0" w:rsidRPr="009A1B70" w:rsidRDefault="00C41DC0" w:rsidP="00C41DC0">
      <w:pPr>
        <w:spacing w:line="284" w:lineRule="exact"/>
        <w:jc w:val="center"/>
        <w:rPr>
          <w:rFonts w:ascii="Arial" w:hAnsi="Arial" w:cs="Arial"/>
          <w:spacing w:val="7"/>
          <w:sz w:val="21"/>
          <w:szCs w:val="21"/>
        </w:rPr>
      </w:pPr>
      <w:r w:rsidRPr="009A1B70">
        <w:rPr>
          <w:rFonts w:ascii="Arial" w:hAnsi="Arial" w:cs="Arial"/>
          <w:spacing w:val="7"/>
          <w:sz w:val="21"/>
          <w:szCs w:val="21"/>
        </w:rPr>
        <w:t>***</w:t>
      </w:r>
    </w:p>
    <w:p w14:paraId="3D1302D2" w14:textId="77777777" w:rsidR="00C41DC0" w:rsidRPr="009A1B70" w:rsidRDefault="00C41DC0" w:rsidP="00C41DC0">
      <w:pPr>
        <w:spacing w:line="284" w:lineRule="exact"/>
        <w:rPr>
          <w:rFonts w:ascii="Arial" w:hAnsi="Arial" w:cs="Arial"/>
          <w:spacing w:val="7"/>
          <w:sz w:val="21"/>
          <w:szCs w:val="21"/>
        </w:rPr>
      </w:pPr>
    </w:p>
    <w:p w14:paraId="1D5FFC03" w14:textId="77777777" w:rsidR="00C41DC0" w:rsidRPr="009A1B70" w:rsidRDefault="00C41DC0" w:rsidP="00C41DC0">
      <w:pPr>
        <w:spacing w:line="284" w:lineRule="exact"/>
        <w:rPr>
          <w:rFonts w:ascii="Arial" w:hAnsi="Arial" w:cs="Arial"/>
          <w:color w:val="000000"/>
          <w:sz w:val="18"/>
          <w:szCs w:val="18"/>
          <w:u w:val="single"/>
        </w:rPr>
      </w:pPr>
      <w:bookmarkStart w:id="6" w:name="OLE_LINK8"/>
      <w:r w:rsidRPr="009A1B70">
        <w:rPr>
          <w:rFonts w:ascii="Arial" w:hAnsi="Arial" w:cs="Arial"/>
          <w:color w:val="000000"/>
          <w:sz w:val="18"/>
          <w:szCs w:val="18"/>
          <w:u w:val="single"/>
        </w:rPr>
        <w:t xml:space="preserve">„Wir sind die mit den Schaltern …, aber auch noch so viel mehr“ </w:t>
      </w:r>
      <w:r w:rsidRPr="009A1B70">
        <w:rPr>
          <w:rStyle w:val="apple-converted-space"/>
          <w:rFonts w:ascii="Arial" w:hAnsi="Arial" w:cs="Arial"/>
          <w:color w:val="000000"/>
          <w:sz w:val="18"/>
          <w:szCs w:val="18"/>
          <w:u w:val="single"/>
        </w:rPr>
        <w:t xml:space="preserve">– </w:t>
      </w:r>
      <w:r w:rsidRPr="009A1B70">
        <w:rPr>
          <w:rFonts w:ascii="Arial" w:hAnsi="Arial" w:cs="Arial"/>
          <w:sz w:val="18"/>
          <w:szCs w:val="18"/>
          <w:u w:val="single"/>
        </w:rPr>
        <w:t>über Gira</w:t>
      </w:r>
    </w:p>
    <w:p w14:paraId="0653BF75" w14:textId="3FB6AF51" w:rsidR="00C41DC0" w:rsidRPr="009A1B70" w:rsidRDefault="00C41DC0" w:rsidP="00C41DC0">
      <w:pPr>
        <w:spacing w:line="284" w:lineRule="exact"/>
        <w:rPr>
          <w:rFonts w:ascii="Arial" w:hAnsi="Arial" w:cs="Arial"/>
          <w:color w:val="000000"/>
          <w:sz w:val="18"/>
          <w:szCs w:val="18"/>
        </w:rPr>
      </w:pPr>
      <w:r w:rsidRPr="009A1B70">
        <w:rPr>
          <w:rFonts w:ascii="Arial" w:hAnsi="Arial" w:cs="Arial"/>
          <w:color w:val="000000"/>
          <w:sz w:val="18"/>
          <w:szCs w:val="18"/>
        </w:rPr>
        <w:t>Die Gira Giersiepen GmbH &amp; Co. KG (</w:t>
      </w:r>
      <w:hyperlink r:id="rId10" w:tgtFrame="_blank" w:history="1">
        <w:r w:rsidRPr="009A1B70">
          <w:rPr>
            <w:rStyle w:val="Hyperlink"/>
            <w:rFonts w:ascii="Arial" w:hAnsi="Arial" w:cs="Arial"/>
            <w:color w:val="3C61AA"/>
            <w:sz w:val="18"/>
            <w:szCs w:val="18"/>
          </w:rPr>
          <w:t>www.gira.de</w:t>
        </w:r>
      </w:hyperlink>
      <w:r w:rsidRPr="009A1B70">
        <w:rPr>
          <w:rFonts w:ascii="Arial" w:hAnsi="Arial" w:cs="Arial"/>
          <w:color w:val="000000"/>
          <w:sz w:val="18"/>
          <w:szCs w:val="18"/>
        </w:rPr>
        <w:t xml:space="preserve">) mit Sitz in 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Pr="009A1B70">
        <w:rPr>
          <w:rFonts w:ascii="Arial" w:hAnsi="Arial" w:cs="Arial"/>
          <w:color w:val="000000"/>
          <w:sz w:val="18"/>
          <w:szCs w:val="18"/>
        </w:rPr>
        <w:t>HomeServer</w:t>
      </w:r>
      <w:proofErr w:type="spellEnd"/>
      <w:r w:rsidRPr="009A1B70">
        <w:rPr>
          <w:rFonts w:ascii="Arial" w:hAnsi="Arial" w:cs="Arial"/>
          <w:color w:val="000000"/>
          <w:sz w:val="18"/>
          <w:szCs w:val="18"/>
        </w:rPr>
        <w:t xml:space="preserve"> von Beginn an maßgebliche Impulse gegeben. Dabei stehen Gira Produkte und Lösungen für 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w:t>
      </w:r>
      <w:r w:rsidRPr="009A1B70">
        <w:rPr>
          <w:rFonts w:ascii="Arial" w:hAnsi="Arial" w:cs="Arial"/>
          <w:color w:val="000000"/>
          <w:sz w:val="18"/>
          <w:szCs w:val="18"/>
        </w:rPr>
        <w:lastRenderedPageBreak/>
        <w:t xml:space="preserve">Ländern Anwendung, etwa in der Hamburger Elbphilharmonie, im Olympia-Stadion in Kiew, im Stephansdom in Wien und im Banyan Tree Hotel in Shanghai. Zur Gira Gruppe gehören darüber hinaus die Tochtergesellschaft Stettler Kunststofftechnik in Burgwindheim und seit 2022 das britische Unternehmen </w:t>
      </w:r>
      <w:proofErr w:type="spellStart"/>
      <w:r w:rsidRPr="009A1B70">
        <w:rPr>
          <w:rFonts w:ascii="Arial" w:hAnsi="Arial" w:cs="Arial"/>
          <w:color w:val="000000"/>
          <w:sz w:val="18"/>
          <w:szCs w:val="18"/>
        </w:rPr>
        <w:t>Wandsworth</w:t>
      </w:r>
      <w:proofErr w:type="spellEnd"/>
      <w:r w:rsidRPr="009A1B70">
        <w:rPr>
          <w:rFonts w:ascii="Arial" w:hAnsi="Arial" w:cs="Arial"/>
          <w:color w:val="000000"/>
          <w:sz w:val="18"/>
          <w:szCs w:val="18"/>
        </w:rPr>
        <w:t xml:space="preserve"> in Woking sowie die Beteiligungen am Elektronikspezialisten Insta in Lüdenscheid und am Softwareunternehmen ISE in Oldenburg. Zusammen erwirtschaften damit ca. 1.</w:t>
      </w:r>
      <w:r w:rsidR="00701AF6" w:rsidRPr="009A1B70">
        <w:rPr>
          <w:rFonts w:ascii="Arial" w:hAnsi="Arial" w:cs="Arial"/>
          <w:color w:val="000000"/>
          <w:sz w:val="18"/>
          <w:szCs w:val="18"/>
        </w:rPr>
        <w:t>7</w:t>
      </w:r>
      <w:r w:rsidRPr="009A1B70">
        <w:rPr>
          <w:rFonts w:ascii="Arial" w:hAnsi="Arial" w:cs="Arial"/>
          <w:color w:val="000000"/>
          <w:sz w:val="18"/>
          <w:szCs w:val="18"/>
        </w:rPr>
        <w:t>00 Mitarbeiterinnen und Mitarbeiter einen Jahresumsatz von 3</w:t>
      </w:r>
      <w:r w:rsidR="00701AF6" w:rsidRPr="009A1B70">
        <w:rPr>
          <w:rFonts w:ascii="Arial" w:hAnsi="Arial" w:cs="Arial"/>
          <w:color w:val="000000"/>
          <w:sz w:val="18"/>
          <w:szCs w:val="18"/>
        </w:rPr>
        <w:t>9</w:t>
      </w:r>
      <w:r w:rsidRPr="009A1B70">
        <w:rPr>
          <w:rFonts w:ascii="Arial" w:hAnsi="Arial" w:cs="Arial"/>
          <w:color w:val="000000"/>
          <w:sz w:val="18"/>
          <w:szCs w:val="18"/>
        </w:rPr>
        <w:t>0 Millionen Euro (202</w:t>
      </w:r>
      <w:r w:rsidR="00701AF6" w:rsidRPr="009A1B70">
        <w:rPr>
          <w:rFonts w:ascii="Arial" w:hAnsi="Arial" w:cs="Arial"/>
          <w:color w:val="000000"/>
          <w:sz w:val="18"/>
          <w:szCs w:val="18"/>
        </w:rPr>
        <w:t>5</w:t>
      </w:r>
      <w:r w:rsidRPr="009A1B70">
        <w:rPr>
          <w:rFonts w:ascii="Arial" w:hAnsi="Arial" w:cs="Arial"/>
          <w:color w:val="000000"/>
          <w:sz w:val="18"/>
          <w:szCs w:val="18"/>
        </w:rPr>
        <w:t>).</w:t>
      </w:r>
    </w:p>
    <w:bookmarkEnd w:id="6"/>
    <w:p w14:paraId="6F48C575" w14:textId="77777777" w:rsidR="00200757" w:rsidRDefault="00200757" w:rsidP="00D76033">
      <w:pPr>
        <w:spacing w:line="284" w:lineRule="exact"/>
        <w:rPr>
          <w:rFonts w:ascii="Arial" w:eastAsiaTheme="majorEastAsia" w:hAnsi="Arial" w:cs="Arial"/>
          <w:bCs/>
          <w:color w:val="C0504D" w:themeColor="accent2"/>
          <w:sz w:val="18"/>
          <w:szCs w:val="18"/>
          <w:u w:val="single"/>
        </w:rPr>
      </w:pPr>
    </w:p>
    <w:p w14:paraId="2D766FEE" w14:textId="77777777" w:rsidR="002F0DF0" w:rsidRDefault="002F0DF0" w:rsidP="00D76033">
      <w:pPr>
        <w:spacing w:line="284" w:lineRule="exact"/>
        <w:rPr>
          <w:rFonts w:ascii="Arial" w:eastAsiaTheme="majorEastAsia" w:hAnsi="Arial" w:cs="Arial"/>
          <w:bCs/>
          <w:color w:val="C0504D" w:themeColor="accent2"/>
          <w:sz w:val="18"/>
          <w:szCs w:val="18"/>
          <w:u w:val="single"/>
        </w:rPr>
      </w:pPr>
    </w:p>
    <w:p w14:paraId="0A19E350" w14:textId="77777777" w:rsidR="00C41DC0" w:rsidRPr="009A1B70" w:rsidRDefault="00C41DC0" w:rsidP="00C41DC0">
      <w:pPr>
        <w:spacing w:line="280" w:lineRule="exact"/>
        <w:jc w:val="center"/>
        <w:rPr>
          <w:rFonts w:ascii="Arial" w:hAnsi="Arial" w:cs="Arial"/>
          <w:spacing w:val="7"/>
          <w:sz w:val="21"/>
          <w:szCs w:val="21"/>
        </w:rPr>
      </w:pPr>
      <w:r w:rsidRPr="009A1B70">
        <w:rPr>
          <w:rFonts w:ascii="Arial" w:hAnsi="Arial" w:cs="Arial"/>
          <w:spacing w:val="7"/>
          <w:sz w:val="21"/>
          <w:szCs w:val="21"/>
        </w:rPr>
        <w:t>***</w:t>
      </w:r>
    </w:p>
    <w:p w14:paraId="1E32218C" w14:textId="77777777" w:rsidR="00C41DC0" w:rsidRPr="009A1B70" w:rsidRDefault="00C41DC0" w:rsidP="00C41DC0">
      <w:pPr>
        <w:rPr>
          <w:rFonts w:ascii="Arial" w:hAnsi="Arial" w:cs="Arial"/>
          <w:spacing w:val="7"/>
          <w:sz w:val="21"/>
          <w:szCs w:val="21"/>
        </w:rPr>
      </w:pPr>
    </w:p>
    <w:p w14:paraId="043DB528" w14:textId="046101C4" w:rsidR="00C41DC0" w:rsidRPr="009A1B70" w:rsidRDefault="00C41DC0" w:rsidP="00C41DC0">
      <w:pPr>
        <w:rPr>
          <w:rFonts w:ascii="Arial" w:hAnsi="Arial" w:cs="Arial"/>
          <w:spacing w:val="7"/>
          <w:sz w:val="21"/>
          <w:szCs w:val="21"/>
        </w:rPr>
      </w:pPr>
      <w:r w:rsidRPr="009A1B70">
        <w:rPr>
          <w:rFonts w:ascii="Arial" w:hAnsi="Arial" w:cs="Arial"/>
          <w:spacing w:val="7"/>
          <w:sz w:val="21"/>
          <w:szCs w:val="21"/>
        </w:rPr>
        <w:t>Weitere Informationen:</w:t>
      </w:r>
      <w:r w:rsidRPr="009A1B70">
        <w:rPr>
          <w:rFonts w:ascii="Arial" w:hAnsi="Arial" w:cs="Arial"/>
          <w:spacing w:val="7"/>
          <w:sz w:val="21"/>
          <w:szCs w:val="21"/>
        </w:rPr>
        <w:tab/>
      </w:r>
      <w:r w:rsidRPr="009A1B70">
        <w:rPr>
          <w:rFonts w:ascii="Arial" w:hAnsi="Arial" w:cs="Arial"/>
          <w:b/>
          <w:spacing w:val="7"/>
          <w:sz w:val="21"/>
          <w:szCs w:val="21"/>
        </w:rPr>
        <w:t>Gira Unternehmenskommunikation</w:t>
      </w:r>
    </w:p>
    <w:p w14:paraId="4E5B62F9"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-Pressebüro-</w:t>
      </w:r>
    </w:p>
    <w:p w14:paraId="22F0C114"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KommunikationsKonsortium</w:t>
      </w:r>
    </w:p>
    <w:p w14:paraId="092BCED9"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Dr. Carsten Tessmer</w:t>
      </w:r>
    </w:p>
    <w:p w14:paraId="70AAFF3F"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Tel.: +49(0) 160 991 36380</w:t>
      </w:r>
    </w:p>
    <w:p w14:paraId="6B0EF85D"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hyperlink r:id="rId11" w:history="1">
        <w:r w:rsidRPr="009A1B70">
          <w:rPr>
            <w:rStyle w:val="Hyperlink"/>
            <w:rFonts w:ascii="Arial" w:hAnsi="Arial" w:cs="Arial"/>
            <w:spacing w:val="7"/>
            <w:sz w:val="21"/>
            <w:szCs w:val="21"/>
          </w:rPr>
          <w:t>gira@kommunikationskonsortium.com</w:t>
        </w:r>
      </w:hyperlink>
    </w:p>
    <w:p w14:paraId="385AF7F4" w14:textId="77777777" w:rsidR="00C41DC0" w:rsidRPr="009A1B70" w:rsidRDefault="00C41DC0" w:rsidP="00C41DC0">
      <w:pPr>
        <w:widowControl w:val="0"/>
        <w:autoSpaceDE w:val="0"/>
        <w:autoSpaceDN w:val="0"/>
        <w:adjustRightInd w:val="0"/>
        <w:spacing w:line="280" w:lineRule="exact"/>
        <w:rPr>
          <w:rFonts w:ascii="Arial" w:hAnsi="Arial" w:cs="Arial"/>
          <w:spacing w:val="7"/>
          <w:sz w:val="21"/>
          <w:szCs w:val="21"/>
        </w:rPr>
      </w:pPr>
    </w:p>
    <w:p w14:paraId="14E72256" w14:textId="6AAE2952" w:rsidR="00C41DC0" w:rsidRPr="009A1B70" w:rsidRDefault="00A256C5" w:rsidP="00C41DC0">
      <w:pPr>
        <w:widowControl w:val="0"/>
        <w:autoSpaceDE w:val="0"/>
        <w:autoSpaceDN w:val="0"/>
        <w:adjustRightInd w:val="0"/>
        <w:spacing w:line="280" w:lineRule="exact"/>
        <w:ind w:left="2124" w:firstLine="708"/>
        <w:rPr>
          <w:rFonts w:ascii="Arial" w:hAnsi="Arial" w:cs="Arial"/>
          <w:spacing w:val="7"/>
          <w:sz w:val="21"/>
          <w:szCs w:val="21"/>
        </w:rPr>
      </w:pPr>
      <w:r w:rsidRPr="009A1B70">
        <w:rPr>
          <w:rFonts w:ascii="Arial" w:hAnsi="Arial" w:cs="Arial"/>
          <w:sz w:val="21"/>
        </w:rPr>
        <w:t>Dario</w:t>
      </w:r>
      <w:r w:rsidR="00C41DC0" w:rsidRPr="009A1B70">
        <w:rPr>
          <w:rFonts w:ascii="Arial" w:hAnsi="Arial" w:cs="Arial"/>
          <w:sz w:val="21"/>
        </w:rPr>
        <w:t xml:space="preserve"> </w:t>
      </w:r>
      <w:r w:rsidRPr="009A1B70">
        <w:rPr>
          <w:rFonts w:ascii="Arial" w:hAnsi="Arial" w:cs="Arial"/>
          <w:sz w:val="21"/>
        </w:rPr>
        <w:t>Hudr</w:t>
      </w:r>
    </w:p>
    <w:p w14:paraId="021CF6CB" w14:textId="3655718B" w:rsidR="00C41DC0" w:rsidRPr="009A1B70" w:rsidRDefault="00C41DC0" w:rsidP="00C41DC0">
      <w:pPr>
        <w:spacing w:line="280" w:lineRule="exact"/>
        <w:rPr>
          <w:rFonts w:ascii="Arial" w:hAnsi="Arial" w:cs="Arial"/>
          <w:spacing w:val="7"/>
          <w:sz w:val="21"/>
          <w:szCs w:val="21"/>
        </w:rPr>
      </w:pPr>
      <w:r w:rsidRPr="009A1B70">
        <w:rPr>
          <w:rFonts w:ascii="Arial" w:hAnsi="Arial" w:cs="Arial"/>
          <w:sz w:val="21"/>
        </w:rPr>
        <w:tab/>
      </w:r>
      <w:r w:rsidRPr="009A1B70">
        <w:rPr>
          <w:rFonts w:ascii="Arial" w:hAnsi="Arial" w:cs="Arial"/>
          <w:sz w:val="21"/>
        </w:rPr>
        <w:tab/>
      </w:r>
      <w:r w:rsidRPr="009A1B70">
        <w:rPr>
          <w:rFonts w:ascii="Arial" w:hAnsi="Arial" w:cs="Arial"/>
          <w:sz w:val="21"/>
        </w:rPr>
        <w:tab/>
      </w:r>
      <w:r w:rsidRPr="009A1B70">
        <w:rPr>
          <w:rFonts w:ascii="Arial" w:hAnsi="Arial" w:cs="Arial"/>
          <w:sz w:val="21"/>
        </w:rPr>
        <w:tab/>
        <w:t xml:space="preserve">Tel.: +49 (0)2195 602 </w:t>
      </w:r>
      <w:r w:rsidR="00A256C5" w:rsidRPr="009A1B70">
        <w:rPr>
          <w:rFonts w:ascii="Arial" w:hAnsi="Arial" w:cs="Arial"/>
          <w:sz w:val="21"/>
        </w:rPr>
        <w:t>6</w:t>
      </w:r>
      <w:r w:rsidRPr="009A1B70">
        <w:rPr>
          <w:rFonts w:ascii="Arial" w:hAnsi="Arial" w:cs="Arial"/>
          <w:sz w:val="21"/>
        </w:rPr>
        <w:t>8</w:t>
      </w:r>
      <w:r w:rsidR="00A256C5" w:rsidRPr="009A1B70">
        <w:rPr>
          <w:rFonts w:ascii="Arial" w:hAnsi="Arial" w:cs="Arial"/>
          <w:sz w:val="21"/>
        </w:rPr>
        <w:t>97</w:t>
      </w:r>
    </w:p>
    <w:p w14:paraId="282727D2" w14:textId="68845A29" w:rsidR="00390417" w:rsidRPr="009A1B70" w:rsidRDefault="00C41DC0" w:rsidP="004C6EED">
      <w:pPr>
        <w:spacing w:line="280" w:lineRule="exact"/>
        <w:rPr>
          <w:rFonts w:ascii="Arial" w:hAnsi="Arial" w:cs="Arial"/>
          <w:spacing w:val="7"/>
          <w:sz w:val="21"/>
          <w:szCs w:val="21"/>
        </w:rPr>
      </w:pPr>
      <w:r w:rsidRPr="009A1B70">
        <w:rPr>
          <w:rFonts w:ascii="Arial" w:hAnsi="Arial" w:cs="Arial"/>
          <w:sz w:val="21"/>
        </w:rPr>
        <w:tab/>
      </w:r>
      <w:r w:rsidRPr="009A1B70">
        <w:rPr>
          <w:rFonts w:ascii="Arial" w:hAnsi="Arial" w:cs="Arial"/>
          <w:sz w:val="21"/>
        </w:rPr>
        <w:tab/>
      </w:r>
      <w:r w:rsidRPr="009A1B70">
        <w:rPr>
          <w:rFonts w:ascii="Arial" w:hAnsi="Arial" w:cs="Arial"/>
          <w:sz w:val="21"/>
        </w:rPr>
        <w:tab/>
      </w:r>
      <w:r w:rsidRPr="009A1B70">
        <w:rPr>
          <w:rFonts w:ascii="Arial" w:hAnsi="Arial" w:cs="Arial"/>
          <w:sz w:val="21"/>
        </w:rPr>
        <w:tab/>
      </w:r>
      <w:hyperlink r:id="rId12" w:history="1">
        <w:r w:rsidR="00045DF5" w:rsidRPr="009A1B70">
          <w:rPr>
            <w:rStyle w:val="Hyperlink"/>
            <w:rFonts w:ascii="Arial" w:hAnsi="Arial" w:cs="Arial"/>
            <w:sz w:val="21"/>
          </w:rPr>
          <w:t>dario.hudr@gira.de</w:t>
        </w:r>
      </w:hyperlink>
    </w:p>
    <w:p w14:paraId="0DEF8968" w14:textId="77777777" w:rsidR="009A1B70" w:rsidRPr="009A1B70" w:rsidRDefault="009A1B70">
      <w:pPr>
        <w:spacing w:line="280" w:lineRule="exact"/>
        <w:rPr>
          <w:rFonts w:ascii="Arial" w:hAnsi="Arial" w:cs="Arial"/>
          <w:spacing w:val="7"/>
          <w:sz w:val="21"/>
          <w:szCs w:val="21"/>
        </w:rPr>
      </w:pPr>
    </w:p>
    <w:sectPr w:rsidR="009A1B70" w:rsidRPr="009A1B70">
      <w:headerReference w:type="default" r:id="rId13"/>
      <w:headerReference w:type="first" r:id="rId14"/>
      <w:footerReference w:type="first" r:id="rId15"/>
      <w:pgSz w:w="11906" w:h="16838" w:code="9"/>
      <w:pgMar w:top="4536" w:right="1418" w:bottom="2381"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F57B0F" w14:textId="77777777" w:rsidR="007876CA" w:rsidRDefault="007876CA">
      <w:r>
        <w:separator/>
      </w:r>
    </w:p>
  </w:endnote>
  <w:endnote w:type="continuationSeparator" w:id="0">
    <w:p w14:paraId="43618F68" w14:textId="77777777" w:rsidR="007876CA" w:rsidRDefault="0078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0050000000000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panose1 w:val="020B0604020202020204"/>
    <w:charset w:val="00"/>
    <w:family w:val="auto"/>
    <w:pitch w:val="variable"/>
    <w:sig w:usb0="00000083" w:usb1="00000000" w:usb2="00000000" w:usb3="00000000" w:csb0="00000009"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432ADB" w14:textId="77777777" w:rsidR="007876CA" w:rsidRDefault="007876CA">
      <w:r>
        <w:separator/>
      </w:r>
    </w:p>
  </w:footnote>
  <w:footnote w:type="continuationSeparator" w:id="0">
    <w:p w14:paraId="0232E903" w14:textId="77777777" w:rsidR="007876CA" w:rsidRDefault="00787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4656"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5344" id="_x0000_t202" coordsize="21600,21600" o:spt="202" path="m,l,21600r21600,l21600,xe">
              <v:stroke joinstyle="miter"/>
              <v:path gradientshapeok="t" o:connecttype="rect"/>
            </v:shapetype>
            <v:shape id="Text Box 4" o:spid="_x0000_s1026" type="#_x0000_t202" style="position:absolute;margin-left:71pt;margin-top:44pt;width:171pt;height:62.9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" filled="f" stroked="f" strokeweight="0">
              <v:textbox inset="0,0,0,0">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62848"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9776"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568F55AE"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w:t>
                          </w:r>
                          <w:r w:rsidR="00824F75">
                            <w:rPr>
                              <w:rFonts w:ascii="Arial" w:hAnsi="Arial"/>
                              <w:color w:val="000000"/>
                              <w:sz w:val="20"/>
                            </w:rPr>
                            <w:t>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F22D" id="_x0000_t202" coordsize="21600,21600" o:spt="202" path="m,l,21600r21600,l21600,xe">
              <v:stroke joinstyle="miter"/>
              <v:path gradientshapeok="t" o:connecttype="rect"/>
            </v:shapetype>
            <v:shape id="Text Box 10" o:spid="_x0000_s1027" type="#_x0000_t202" style="position:absolute;margin-left:71pt;margin-top:44pt;width:174pt;height:62.9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" filled="f" stroked="f" strokeweight="0">
              <v:textbox inset="0,0,0,0">
                <w:txbxContent>
                  <w:p w14:paraId="7314056D" w14:textId="568F55AE"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w:t>
                    </w:r>
                    <w:r w:rsidR="00824F75">
                      <w:rPr>
                        <w:rFonts w:ascii="Arial" w:hAnsi="Arial"/>
                        <w:color w:val="000000"/>
                        <w:sz w:val="20"/>
                      </w:rPr>
                      <w:t>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60800"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151F"/>
    <w:rsid w:val="000034F6"/>
    <w:rsid w:val="00024CA3"/>
    <w:rsid w:val="00030574"/>
    <w:rsid w:val="00035B0C"/>
    <w:rsid w:val="00041BF4"/>
    <w:rsid w:val="00045DF5"/>
    <w:rsid w:val="000539BA"/>
    <w:rsid w:val="00062B67"/>
    <w:rsid w:val="000837CB"/>
    <w:rsid w:val="00097849"/>
    <w:rsid w:val="000A022F"/>
    <w:rsid w:val="000B57E7"/>
    <w:rsid w:val="000B6EAE"/>
    <w:rsid w:val="000C7355"/>
    <w:rsid w:val="000D03E1"/>
    <w:rsid w:val="000D1F43"/>
    <w:rsid w:val="000F7FB2"/>
    <w:rsid w:val="00111DEF"/>
    <w:rsid w:val="001142FC"/>
    <w:rsid w:val="001157B8"/>
    <w:rsid w:val="001247CC"/>
    <w:rsid w:val="00134D00"/>
    <w:rsid w:val="00137556"/>
    <w:rsid w:val="00137A63"/>
    <w:rsid w:val="00140C9B"/>
    <w:rsid w:val="001469C8"/>
    <w:rsid w:val="00147468"/>
    <w:rsid w:val="0015290C"/>
    <w:rsid w:val="00154106"/>
    <w:rsid w:val="001549BD"/>
    <w:rsid w:val="00165D63"/>
    <w:rsid w:val="0017745F"/>
    <w:rsid w:val="00181469"/>
    <w:rsid w:val="00182ADF"/>
    <w:rsid w:val="001915BA"/>
    <w:rsid w:val="0019180F"/>
    <w:rsid w:val="00192EF1"/>
    <w:rsid w:val="00196245"/>
    <w:rsid w:val="0019657A"/>
    <w:rsid w:val="0019669D"/>
    <w:rsid w:val="001A0093"/>
    <w:rsid w:val="001A011B"/>
    <w:rsid w:val="001A22D3"/>
    <w:rsid w:val="001B3FDE"/>
    <w:rsid w:val="001B4C0B"/>
    <w:rsid w:val="001B5514"/>
    <w:rsid w:val="001C4D6F"/>
    <w:rsid w:val="001C7A2F"/>
    <w:rsid w:val="001D4826"/>
    <w:rsid w:val="001D5692"/>
    <w:rsid w:val="001E00FE"/>
    <w:rsid w:val="001E5AAB"/>
    <w:rsid w:val="001E6D27"/>
    <w:rsid w:val="001F05B3"/>
    <w:rsid w:val="001F5087"/>
    <w:rsid w:val="001F7628"/>
    <w:rsid w:val="001F7634"/>
    <w:rsid w:val="00200757"/>
    <w:rsid w:val="00200E58"/>
    <w:rsid w:val="0020323D"/>
    <w:rsid w:val="002132CF"/>
    <w:rsid w:val="002149F4"/>
    <w:rsid w:val="00216BBE"/>
    <w:rsid w:val="0022109F"/>
    <w:rsid w:val="00225B7E"/>
    <w:rsid w:val="00236C31"/>
    <w:rsid w:val="00241735"/>
    <w:rsid w:val="00243F89"/>
    <w:rsid w:val="0024402F"/>
    <w:rsid w:val="002540BE"/>
    <w:rsid w:val="002558E9"/>
    <w:rsid w:val="00261AEC"/>
    <w:rsid w:val="0027185F"/>
    <w:rsid w:val="00291079"/>
    <w:rsid w:val="0029131A"/>
    <w:rsid w:val="002924D2"/>
    <w:rsid w:val="002939EC"/>
    <w:rsid w:val="0029424E"/>
    <w:rsid w:val="002946DE"/>
    <w:rsid w:val="002A2F4D"/>
    <w:rsid w:val="002B077C"/>
    <w:rsid w:val="002C3A72"/>
    <w:rsid w:val="002C7381"/>
    <w:rsid w:val="002D1302"/>
    <w:rsid w:val="002D6BCE"/>
    <w:rsid w:val="002E1497"/>
    <w:rsid w:val="002E518D"/>
    <w:rsid w:val="002F0DF0"/>
    <w:rsid w:val="00304279"/>
    <w:rsid w:val="003051FD"/>
    <w:rsid w:val="00310A80"/>
    <w:rsid w:val="0032372F"/>
    <w:rsid w:val="00326464"/>
    <w:rsid w:val="00327574"/>
    <w:rsid w:val="00335C4D"/>
    <w:rsid w:val="0034318F"/>
    <w:rsid w:val="0035782E"/>
    <w:rsid w:val="003676B0"/>
    <w:rsid w:val="00372B16"/>
    <w:rsid w:val="00377190"/>
    <w:rsid w:val="0038464A"/>
    <w:rsid w:val="00384BAA"/>
    <w:rsid w:val="00390417"/>
    <w:rsid w:val="00391843"/>
    <w:rsid w:val="00397F47"/>
    <w:rsid w:val="003A047D"/>
    <w:rsid w:val="003A178C"/>
    <w:rsid w:val="003B7BCF"/>
    <w:rsid w:val="003C53DF"/>
    <w:rsid w:val="003D0D92"/>
    <w:rsid w:val="003E13F9"/>
    <w:rsid w:val="003E295E"/>
    <w:rsid w:val="003E3C50"/>
    <w:rsid w:val="003F20B8"/>
    <w:rsid w:val="003F50E2"/>
    <w:rsid w:val="00405B02"/>
    <w:rsid w:val="004155D7"/>
    <w:rsid w:val="004232FA"/>
    <w:rsid w:val="00423A4A"/>
    <w:rsid w:val="00425285"/>
    <w:rsid w:val="00437AAA"/>
    <w:rsid w:val="00441E54"/>
    <w:rsid w:val="00452F3F"/>
    <w:rsid w:val="0045315A"/>
    <w:rsid w:val="004662C0"/>
    <w:rsid w:val="00473DFF"/>
    <w:rsid w:val="0047480E"/>
    <w:rsid w:val="0047713E"/>
    <w:rsid w:val="00477D05"/>
    <w:rsid w:val="004826DF"/>
    <w:rsid w:val="004873FA"/>
    <w:rsid w:val="004905E4"/>
    <w:rsid w:val="0049455D"/>
    <w:rsid w:val="00494F34"/>
    <w:rsid w:val="004A5039"/>
    <w:rsid w:val="004A6B58"/>
    <w:rsid w:val="004B3A43"/>
    <w:rsid w:val="004B6B9C"/>
    <w:rsid w:val="004C0A27"/>
    <w:rsid w:val="004C4B78"/>
    <w:rsid w:val="004C51D3"/>
    <w:rsid w:val="004C6EED"/>
    <w:rsid w:val="004C70E1"/>
    <w:rsid w:val="004F6EE1"/>
    <w:rsid w:val="004F74FF"/>
    <w:rsid w:val="00500425"/>
    <w:rsid w:val="00507124"/>
    <w:rsid w:val="005115A1"/>
    <w:rsid w:val="00512A68"/>
    <w:rsid w:val="00513E0D"/>
    <w:rsid w:val="00515EB8"/>
    <w:rsid w:val="00520874"/>
    <w:rsid w:val="00522F17"/>
    <w:rsid w:val="005476F2"/>
    <w:rsid w:val="00563FDF"/>
    <w:rsid w:val="0056638D"/>
    <w:rsid w:val="00575341"/>
    <w:rsid w:val="00590E22"/>
    <w:rsid w:val="00592478"/>
    <w:rsid w:val="00592CFF"/>
    <w:rsid w:val="005947D7"/>
    <w:rsid w:val="005A07D0"/>
    <w:rsid w:val="005A29B5"/>
    <w:rsid w:val="005A3796"/>
    <w:rsid w:val="005A39EE"/>
    <w:rsid w:val="005A4871"/>
    <w:rsid w:val="005B39FA"/>
    <w:rsid w:val="005B75C3"/>
    <w:rsid w:val="005C0828"/>
    <w:rsid w:val="005D0376"/>
    <w:rsid w:val="005D6790"/>
    <w:rsid w:val="005E4993"/>
    <w:rsid w:val="005E784F"/>
    <w:rsid w:val="005F7540"/>
    <w:rsid w:val="00603B09"/>
    <w:rsid w:val="00606806"/>
    <w:rsid w:val="006109E9"/>
    <w:rsid w:val="00612D64"/>
    <w:rsid w:val="00612E6D"/>
    <w:rsid w:val="0062025E"/>
    <w:rsid w:val="00621A2F"/>
    <w:rsid w:val="00625AA1"/>
    <w:rsid w:val="00626B98"/>
    <w:rsid w:val="00652710"/>
    <w:rsid w:val="0067650F"/>
    <w:rsid w:val="00690E0F"/>
    <w:rsid w:val="00693018"/>
    <w:rsid w:val="00694EE9"/>
    <w:rsid w:val="006A4EBA"/>
    <w:rsid w:val="006A527F"/>
    <w:rsid w:val="006B5088"/>
    <w:rsid w:val="006B6397"/>
    <w:rsid w:val="006B6695"/>
    <w:rsid w:val="006C561B"/>
    <w:rsid w:val="006D73A5"/>
    <w:rsid w:val="006E3E1A"/>
    <w:rsid w:val="006E4FD7"/>
    <w:rsid w:val="006E6DD3"/>
    <w:rsid w:val="006F421A"/>
    <w:rsid w:val="00700DFC"/>
    <w:rsid w:val="00701AF6"/>
    <w:rsid w:val="00712127"/>
    <w:rsid w:val="00714A80"/>
    <w:rsid w:val="0073238C"/>
    <w:rsid w:val="00732492"/>
    <w:rsid w:val="007419E0"/>
    <w:rsid w:val="00741F46"/>
    <w:rsid w:val="00744E0C"/>
    <w:rsid w:val="00746F20"/>
    <w:rsid w:val="00753E34"/>
    <w:rsid w:val="0078038A"/>
    <w:rsid w:val="007810EB"/>
    <w:rsid w:val="0078186E"/>
    <w:rsid w:val="007876CA"/>
    <w:rsid w:val="007B1874"/>
    <w:rsid w:val="007B252E"/>
    <w:rsid w:val="007C5FE8"/>
    <w:rsid w:val="007D3853"/>
    <w:rsid w:val="007D4A0E"/>
    <w:rsid w:val="007D555C"/>
    <w:rsid w:val="007D6DC8"/>
    <w:rsid w:val="007D6DD8"/>
    <w:rsid w:val="007D7677"/>
    <w:rsid w:val="007E71D4"/>
    <w:rsid w:val="007F3F48"/>
    <w:rsid w:val="007F78ED"/>
    <w:rsid w:val="00820C03"/>
    <w:rsid w:val="008230BF"/>
    <w:rsid w:val="00824F75"/>
    <w:rsid w:val="00826B6E"/>
    <w:rsid w:val="0083020F"/>
    <w:rsid w:val="0083236A"/>
    <w:rsid w:val="008338F5"/>
    <w:rsid w:val="00845E15"/>
    <w:rsid w:val="00846609"/>
    <w:rsid w:val="0085548E"/>
    <w:rsid w:val="00856612"/>
    <w:rsid w:val="008676E9"/>
    <w:rsid w:val="00882EB5"/>
    <w:rsid w:val="008876D3"/>
    <w:rsid w:val="00890646"/>
    <w:rsid w:val="0089155E"/>
    <w:rsid w:val="00892F68"/>
    <w:rsid w:val="008A6E26"/>
    <w:rsid w:val="008B3441"/>
    <w:rsid w:val="008C0CB9"/>
    <w:rsid w:val="008C7899"/>
    <w:rsid w:val="008D33EE"/>
    <w:rsid w:val="008D7B37"/>
    <w:rsid w:val="008E7A3C"/>
    <w:rsid w:val="008F1A1B"/>
    <w:rsid w:val="008F3B4C"/>
    <w:rsid w:val="008F46E6"/>
    <w:rsid w:val="00904139"/>
    <w:rsid w:val="00910832"/>
    <w:rsid w:val="00917821"/>
    <w:rsid w:val="0092545B"/>
    <w:rsid w:val="00931DEC"/>
    <w:rsid w:val="00935FA9"/>
    <w:rsid w:val="00942271"/>
    <w:rsid w:val="00961F00"/>
    <w:rsid w:val="00962102"/>
    <w:rsid w:val="00963B29"/>
    <w:rsid w:val="00972DB6"/>
    <w:rsid w:val="00974E68"/>
    <w:rsid w:val="009948E1"/>
    <w:rsid w:val="009A1778"/>
    <w:rsid w:val="009A1B70"/>
    <w:rsid w:val="009A4D4A"/>
    <w:rsid w:val="009B51AA"/>
    <w:rsid w:val="009B60C0"/>
    <w:rsid w:val="009B618C"/>
    <w:rsid w:val="009C77E7"/>
    <w:rsid w:val="009E0CF5"/>
    <w:rsid w:val="009E1A22"/>
    <w:rsid w:val="009E2DB6"/>
    <w:rsid w:val="009F678C"/>
    <w:rsid w:val="009F7965"/>
    <w:rsid w:val="00A0048A"/>
    <w:rsid w:val="00A16E69"/>
    <w:rsid w:val="00A16F69"/>
    <w:rsid w:val="00A215D3"/>
    <w:rsid w:val="00A256C5"/>
    <w:rsid w:val="00A260D0"/>
    <w:rsid w:val="00A33309"/>
    <w:rsid w:val="00A36765"/>
    <w:rsid w:val="00A37315"/>
    <w:rsid w:val="00A405DC"/>
    <w:rsid w:val="00A4678F"/>
    <w:rsid w:val="00A50E8C"/>
    <w:rsid w:val="00A53C55"/>
    <w:rsid w:val="00A56A68"/>
    <w:rsid w:val="00A5702F"/>
    <w:rsid w:val="00A6326D"/>
    <w:rsid w:val="00A64DCE"/>
    <w:rsid w:val="00A72F50"/>
    <w:rsid w:val="00A91CA7"/>
    <w:rsid w:val="00A94B1E"/>
    <w:rsid w:val="00A97475"/>
    <w:rsid w:val="00A97929"/>
    <w:rsid w:val="00A97FE8"/>
    <w:rsid w:val="00AA5E3C"/>
    <w:rsid w:val="00AB7605"/>
    <w:rsid w:val="00AC2FEF"/>
    <w:rsid w:val="00AC3BF2"/>
    <w:rsid w:val="00AD1396"/>
    <w:rsid w:val="00AE4C84"/>
    <w:rsid w:val="00AE677A"/>
    <w:rsid w:val="00B11C58"/>
    <w:rsid w:val="00B16BB0"/>
    <w:rsid w:val="00B2347A"/>
    <w:rsid w:val="00B248E8"/>
    <w:rsid w:val="00B31C1C"/>
    <w:rsid w:val="00B4309C"/>
    <w:rsid w:val="00B44D8E"/>
    <w:rsid w:val="00B53268"/>
    <w:rsid w:val="00B56195"/>
    <w:rsid w:val="00B60482"/>
    <w:rsid w:val="00B61C01"/>
    <w:rsid w:val="00B65AC5"/>
    <w:rsid w:val="00B7256F"/>
    <w:rsid w:val="00B72D5E"/>
    <w:rsid w:val="00B74829"/>
    <w:rsid w:val="00B844AA"/>
    <w:rsid w:val="00B84AD1"/>
    <w:rsid w:val="00B91B75"/>
    <w:rsid w:val="00B9522C"/>
    <w:rsid w:val="00BB3086"/>
    <w:rsid w:val="00BC5394"/>
    <w:rsid w:val="00BE70A0"/>
    <w:rsid w:val="00BE7CD2"/>
    <w:rsid w:val="00BF7E22"/>
    <w:rsid w:val="00C00CF9"/>
    <w:rsid w:val="00C075EB"/>
    <w:rsid w:val="00C1146A"/>
    <w:rsid w:val="00C14A27"/>
    <w:rsid w:val="00C3040F"/>
    <w:rsid w:val="00C33437"/>
    <w:rsid w:val="00C41DC0"/>
    <w:rsid w:val="00C4324B"/>
    <w:rsid w:val="00C51AD7"/>
    <w:rsid w:val="00C5489C"/>
    <w:rsid w:val="00C622D6"/>
    <w:rsid w:val="00C66288"/>
    <w:rsid w:val="00C77D3D"/>
    <w:rsid w:val="00CA0812"/>
    <w:rsid w:val="00CA0BAC"/>
    <w:rsid w:val="00CB1F36"/>
    <w:rsid w:val="00CC05B7"/>
    <w:rsid w:val="00CC1054"/>
    <w:rsid w:val="00CC4F8C"/>
    <w:rsid w:val="00CD2515"/>
    <w:rsid w:val="00CD2F59"/>
    <w:rsid w:val="00CD4F2B"/>
    <w:rsid w:val="00CD677B"/>
    <w:rsid w:val="00CE31FF"/>
    <w:rsid w:val="00CF0A60"/>
    <w:rsid w:val="00CF4CDB"/>
    <w:rsid w:val="00D12D2A"/>
    <w:rsid w:val="00D214FB"/>
    <w:rsid w:val="00D23759"/>
    <w:rsid w:val="00D260D2"/>
    <w:rsid w:val="00D32500"/>
    <w:rsid w:val="00D3291B"/>
    <w:rsid w:val="00D33CA6"/>
    <w:rsid w:val="00D353C4"/>
    <w:rsid w:val="00D366D0"/>
    <w:rsid w:val="00D36FE4"/>
    <w:rsid w:val="00D413DF"/>
    <w:rsid w:val="00D4289A"/>
    <w:rsid w:val="00D4662D"/>
    <w:rsid w:val="00D51BE2"/>
    <w:rsid w:val="00D52E42"/>
    <w:rsid w:val="00D53A10"/>
    <w:rsid w:val="00D552ED"/>
    <w:rsid w:val="00D55FD8"/>
    <w:rsid w:val="00D75ACC"/>
    <w:rsid w:val="00D75D6D"/>
    <w:rsid w:val="00D76033"/>
    <w:rsid w:val="00D826DA"/>
    <w:rsid w:val="00D83847"/>
    <w:rsid w:val="00D84C5B"/>
    <w:rsid w:val="00D87183"/>
    <w:rsid w:val="00D9442A"/>
    <w:rsid w:val="00DA0B6B"/>
    <w:rsid w:val="00DB61B4"/>
    <w:rsid w:val="00DD1432"/>
    <w:rsid w:val="00DD596F"/>
    <w:rsid w:val="00DD7A69"/>
    <w:rsid w:val="00DE41FF"/>
    <w:rsid w:val="00DE6901"/>
    <w:rsid w:val="00DF0F17"/>
    <w:rsid w:val="00DF6669"/>
    <w:rsid w:val="00E1183F"/>
    <w:rsid w:val="00E20350"/>
    <w:rsid w:val="00E20B5B"/>
    <w:rsid w:val="00E25626"/>
    <w:rsid w:val="00E4628A"/>
    <w:rsid w:val="00E52ABC"/>
    <w:rsid w:val="00E56487"/>
    <w:rsid w:val="00E56F09"/>
    <w:rsid w:val="00E578F9"/>
    <w:rsid w:val="00E637DD"/>
    <w:rsid w:val="00E65226"/>
    <w:rsid w:val="00E712F1"/>
    <w:rsid w:val="00E74C5B"/>
    <w:rsid w:val="00EA4582"/>
    <w:rsid w:val="00EA494F"/>
    <w:rsid w:val="00EA49C1"/>
    <w:rsid w:val="00EA6F10"/>
    <w:rsid w:val="00EC1D8F"/>
    <w:rsid w:val="00ED7240"/>
    <w:rsid w:val="00EE19A2"/>
    <w:rsid w:val="00EE540F"/>
    <w:rsid w:val="00EE5B3C"/>
    <w:rsid w:val="00F005D9"/>
    <w:rsid w:val="00F038A8"/>
    <w:rsid w:val="00F140E1"/>
    <w:rsid w:val="00F1769B"/>
    <w:rsid w:val="00F27554"/>
    <w:rsid w:val="00F3610D"/>
    <w:rsid w:val="00F42270"/>
    <w:rsid w:val="00F60FD1"/>
    <w:rsid w:val="00F623EF"/>
    <w:rsid w:val="00F63859"/>
    <w:rsid w:val="00F63A79"/>
    <w:rsid w:val="00F900EF"/>
    <w:rsid w:val="00F901FA"/>
    <w:rsid w:val="00F93BFD"/>
    <w:rsid w:val="00FA2E7C"/>
    <w:rsid w:val="00FA3903"/>
    <w:rsid w:val="00FA56D2"/>
    <w:rsid w:val="00FB0A68"/>
    <w:rsid w:val="00FD19FE"/>
    <w:rsid w:val="00FD227C"/>
    <w:rsid w:val="00FD51A1"/>
    <w:rsid w:val="00FE2A82"/>
    <w:rsid w:val="00FE2C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EACE34ED-272F-5344-9450-C30E835A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24F75"/>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2">
    <w:name w:val="heading 2"/>
    <w:basedOn w:val="Standard"/>
    <w:next w:val="Standard"/>
    <w:link w:val="berschrift2Zchn"/>
    <w:semiHidden/>
    <w:unhideWhenUsed/>
    <w:qFormat/>
    <w:rsid w:val="00F038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character" w:customStyle="1" w:styleId="break-words">
    <w:name w:val="break-words"/>
    <w:basedOn w:val="Absatz-Standardschriftart"/>
    <w:rsid w:val="00F93BFD"/>
  </w:style>
  <w:style w:type="character" w:customStyle="1" w:styleId="berschrift2Zchn">
    <w:name w:val="Überschrift 2 Zchn"/>
    <w:basedOn w:val="Absatz-Standardschriftart"/>
    <w:link w:val="berschrift2"/>
    <w:semiHidden/>
    <w:rsid w:val="00F038A8"/>
    <w:rPr>
      <w:rFonts w:asciiTheme="majorHAnsi" w:eastAsiaTheme="majorEastAsia" w:hAnsiTheme="majorHAnsi" w:cstheme="majorBidi"/>
      <w:color w:val="365F91" w:themeColor="accent1" w:themeShade="BF"/>
      <w:sz w:val="26"/>
      <w:szCs w:val="26"/>
    </w:rPr>
  </w:style>
  <w:style w:type="paragraph" w:customStyle="1" w:styleId="isselectedend">
    <w:name w:val="isselectedend"/>
    <w:basedOn w:val="Standard"/>
    <w:rsid w:val="00F038A8"/>
    <w:pPr>
      <w:spacing w:before="100" w:beforeAutospacing="1" w:after="100" w:afterAutospacing="1"/>
    </w:pPr>
  </w:style>
  <w:style w:type="paragraph" w:styleId="StandardWeb">
    <w:name w:val="Normal (Web)"/>
    <w:basedOn w:val="Standard"/>
    <w:uiPriority w:val="99"/>
    <w:semiHidden/>
    <w:unhideWhenUsed/>
    <w:rsid w:val="00F038A8"/>
    <w:pPr>
      <w:spacing w:before="100" w:beforeAutospacing="1" w:after="100" w:afterAutospacing="1"/>
    </w:pPr>
  </w:style>
  <w:style w:type="paragraph" w:styleId="berarbeitung">
    <w:name w:val="Revision"/>
    <w:hidden/>
    <w:uiPriority w:val="99"/>
    <w:semiHidden/>
    <w:rsid w:val="00A72F50"/>
    <w:rPr>
      <w:sz w:val="24"/>
      <w:szCs w:val="24"/>
    </w:rPr>
  </w:style>
  <w:style w:type="character" w:styleId="Kommentarzeichen">
    <w:name w:val="annotation reference"/>
    <w:basedOn w:val="Absatz-Standardschriftart"/>
    <w:semiHidden/>
    <w:unhideWhenUsed/>
    <w:rsid w:val="0045315A"/>
    <w:rPr>
      <w:sz w:val="16"/>
      <w:szCs w:val="16"/>
    </w:rPr>
  </w:style>
  <w:style w:type="paragraph" w:styleId="Kommentartext">
    <w:name w:val="annotation text"/>
    <w:basedOn w:val="Standard"/>
    <w:link w:val="KommentartextZchn"/>
    <w:unhideWhenUsed/>
    <w:rsid w:val="0045315A"/>
    <w:rPr>
      <w:sz w:val="20"/>
      <w:szCs w:val="20"/>
    </w:rPr>
  </w:style>
  <w:style w:type="character" w:customStyle="1" w:styleId="KommentartextZchn">
    <w:name w:val="Kommentartext Zchn"/>
    <w:basedOn w:val="Absatz-Standardschriftart"/>
    <w:link w:val="Kommentartext"/>
    <w:rsid w:val="0045315A"/>
  </w:style>
  <w:style w:type="paragraph" w:styleId="Kommentarthema">
    <w:name w:val="annotation subject"/>
    <w:basedOn w:val="Kommentartext"/>
    <w:next w:val="Kommentartext"/>
    <w:link w:val="KommentarthemaZchn"/>
    <w:semiHidden/>
    <w:unhideWhenUsed/>
    <w:rsid w:val="0045315A"/>
    <w:rPr>
      <w:b/>
      <w:bCs/>
    </w:rPr>
  </w:style>
  <w:style w:type="character" w:customStyle="1" w:styleId="KommentarthemaZchn">
    <w:name w:val="Kommentarthema Zchn"/>
    <w:basedOn w:val="KommentartextZchn"/>
    <w:link w:val="Kommentarthema"/>
    <w:semiHidden/>
    <w:rsid w:val="0045315A"/>
    <w:rPr>
      <w:b/>
      <w:bCs/>
    </w:rPr>
  </w:style>
  <w:style w:type="paragraph" w:customStyle="1" w:styleId="nospacingabove">
    <w:name w:val="nospacingabove"/>
    <w:basedOn w:val="Standard"/>
    <w:rsid w:val="00D76033"/>
    <w:pPr>
      <w:spacing w:before="100" w:beforeAutospacing="1" w:after="100" w:afterAutospacing="1"/>
    </w:pPr>
  </w:style>
  <w:style w:type="character" w:styleId="Fett">
    <w:name w:val="Strong"/>
    <w:basedOn w:val="Absatz-Standardschriftart"/>
    <w:uiPriority w:val="22"/>
    <w:qFormat/>
    <w:rsid w:val="00D76033"/>
    <w:rPr>
      <w:b/>
      <w:bCs/>
    </w:rPr>
  </w:style>
  <w:style w:type="character" w:customStyle="1" w:styleId="text-token-text-primary">
    <w:name w:val="text-token-text-primary"/>
    <w:basedOn w:val="Absatz-Standardschriftart"/>
    <w:rsid w:val="002F0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ario.hudr@gira.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ira@kommunikationskonsortium.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gira.de/" TargetMode="External"/><Relationship Id="rId4" Type="http://schemas.openxmlformats.org/officeDocument/2006/relationships/styles" Target="styles.xml"/><Relationship Id="rId9" Type="http://schemas.openxmlformats.org/officeDocument/2006/relationships/hyperlink" Target="http://www.gira.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1c892b-416c-41b3-ba00-b3a7978bb6eb">
      <Terms xmlns="http://schemas.microsoft.com/office/infopath/2007/PartnerControls"/>
    </lcf76f155ced4ddcb4097134ff3c332f>
    <TaxCatchAll xmlns="5734166c-8f5c-4c02-bcb2-e80b82ec20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CECE55364AE9B74A92792B4B13B2FC67" ma:contentTypeVersion="14" ma:contentTypeDescription="Ein neues Dokument erstellen." ma:contentTypeScope="" ma:versionID="2566c19c946c20f6b774fc9f1f58c1fd">
  <xsd:schema xmlns:xsd="http://www.w3.org/2001/XMLSchema" xmlns:xs="http://www.w3.org/2001/XMLSchema" xmlns:p="http://schemas.microsoft.com/office/2006/metadata/properties" xmlns:ns2="9e1c892b-416c-41b3-ba00-b3a7978bb6eb" xmlns:ns3="5734166c-8f5c-4c02-bcb2-e80b82ec2073" targetNamespace="http://schemas.microsoft.com/office/2006/metadata/properties" ma:root="true" ma:fieldsID="3d138881d25330eba71411a5bf9b1d93" ns2:_="" ns3:_="">
    <xsd:import namespace="9e1c892b-416c-41b3-ba00-b3a7978bb6eb"/>
    <xsd:import namespace="5734166c-8f5c-4c02-bcb2-e80b82ec20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c892b-416c-41b3-ba00-b3a7978bb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2ea3100-ef46-469d-888e-520703ca025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34166c-8f5c-4c02-bcb2-e80b82ec20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b549b1-9f09-4263-8d13-bc25c7153fa3}" ma:internalName="TaxCatchAll" ma:showField="CatchAllData" ma:web="5734166c-8f5c-4c02-bcb2-e80b82ec2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50AF3-8622-4D1C-B34A-EA8A783EC61C}">
  <ds:schemaRefs>
    <ds:schemaRef ds:uri="http://schemas.microsoft.com/sharepoint/v3/contenttype/forms"/>
  </ds:schemaRefs>
</ds:datastoreItem>
</file>

<file path=customXml/itemProps2.xml><?xml version="1.0" encoding="utf-8"?>
<ds:datastoreItem xmlns:ds="http://schemas.openxmlformats.org/officeDocument/2006/customXml" ds:itemID="{46BC817D-15A1-4154-8F97-B8A1E5ACFBCF}">
  <ds:schemaRefs>
    <ds:schemaRef ds:uri="http://schemas.microsoft.com/office/2006/metadata/properties"/>
    <ds:schemaRef ds:uri="http://schemas.microsoft.com/office/infopath/2007/PartnerControls"/>
    <ds:schemaRef ds:uri="9e1c892b-416c-41b3-ba00-b3a7978bb6eb"/>
    <ds:schemaRef ds:uri="5734166c-8f5c-4c02-bcb2-e80b82ec2073"/>
  </ds:schemaRefs>
</ds:datastoreItem>
</file>

<file path=customXml/itemProps3.xml><?xml version="1.0" encoding="utf-8"?>
<ds:datastoreItem xmlns:ds="http://schemas.openxmlformats.org/officeDocument/2006/customXml" ds:itemID="{F9066D34-8C61-4508-863E-1F516D8BD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c892b-416c-41b3-ba00-b3a7978bb6eb"/>
    <ds:schemaRef ds:uri="5734166c-8f5c-4c02-bcb2-e80b82ec2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1687</Words>
  <Characters>10630</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Gira</vt:lpstr>
    </vt:vector>
  </TitlesOfParts>
  <Company>Seifert</Company>
  <LinksUpToDate>false</LinksUpToDate>
  <CharactersWithSpaces>12293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Carsten Tessmer</cp:lastModifiedBy>
  <cp:revision>3</cp:revision>
  <cp:lastPrinted>2026-09-03T08:43:00Z</cp:lastPrinted>
  <dcterms:created xsi:type="dcterms:W3CDTF">2026-10-05T13:04:00Z</dcterms:created>
  <dcterms:modified xsi:type="dcterms:W3CDTF">2026-10-05T13:05:00Z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0x010100CECE55364AE9B74A92792B4B13B2FC67</vt:lpwstr>
  </property>
  <property fmtid="{D5CDD505-2E9C-101B-9397-08002B2CF9AE}" pid="3" name="MediaServiceImageTags">
    <vt:lpwstr/>
  </property>
</Properties>
</file>